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49A59" w14:textId="77777777" w:rsidR="00B86773" w:rsidRPr="00B86773" w:rsidRDefault="00B86773" w:rsidP="00B86773">
      <w:pPr>
        <w:jc w:val="center"/>
        <w:rPr>
          <w:rFonts w:asciiTheme="majorBidi" w:hAnsiTheme="majorBidi" w:cstheme="majorBidi"/>
          <w:color w:val="0070C0"/>
          <w:sz w:val="40"/>
          <w:szCs w:val="40"/>
        </w:rPr>
      </w:pPr>
      <w:r w:rsidRPr="00B86773">
        <w:rPr>
          <w:rFonts w:asciiTheme="majorBidi" w:hAnsiTheme="majorBidi" w:cstheme="majorBidi"/>
          <w:color w:val="0070C0"/>
          <w:sz w:val="40"/>
          <w:szCs w:val="40"/>
          <w:rtl/>
        </w:rPr>
        <w:t>فضل فلسطين وبيت المقدس</w:t>
      </w:r>
    </w:p>
    <w:p w14:paraId="051EE841" w14:textId="77777777" w:rsidR="00B86773" w:rsidRPr="00B86773" w:rsidRDefault="00B86773" w:rsidP="00B86773">
      <w:pPr>
        <w:jc w:val="center"/>
        <w:rPr>
          <w:rFonts w:asciiTheme="majorBidi" w:hAnsiTheme="majorBidi" w:cstheme="majorBidi"/>
          <w:sz w:val="28"/>
          <w:szCs w:val="28"/>
        </w:rPr>
      </w:pPr>
      <w:r w:rsidRPr="00B86773">
        <w:rPr>
          <w:rFonts w:asciiTheme="majorBidi" w:hAnsiTheme="majorBidi" w:cstheme="majorBidi"/>
          <w:sz w:val="28"/>
          <w:szCs w:val="28"/>
          <w:rtl/>
        </w:rPr>
        <w:t>إن الحمد لله نحمده ونستغفره ونستعينه ونستهديه، ونعوذ بالله من شرور أنفسنا وسيئات أعمالنا، من يهد الله فلا مضلّ له ومن يضلل فلا هادي له، وأشهد أن لا إله إلا الله وحده لا شريـك له وأشهد أنّ محمّدًا عبده ورسوله من بعثه الله رحمة للعالمين هاديا ومبشرا ونذيرا، بلغ الرسالة وأدى الأمانة ونصح الأمة فجزاه الله عنا خير ما جزى نبيا من أنبيائه صلوات الله وسلامه عليه وعلى كل رسول أرسله.</w:t>
      </w:r>
    </w:p>
    <w:p w14:paraId="3B132F7B" w14:textId="77777777" w:rsidR="00B86773" w:rsidRDefault="00B86773" w:rsidP="00B86773">
      <w:pPr>
        <w:jc w:val="center"/>
        <w:rPr>
          <w:rFonts w:asciiTheme="majorBidi" w:hAnsiTheme="majorBidi" w:cstheme="majorBidi"/>
          <w:color w:val="4EA72E" w:themeColor="accent6"/>
          <w:sz w:val="28"/>
          <w:szCs w:val="28"/>
          <w:rtl/>
        </w:rPr>
      </w:pPr>
      <w:r w:rsidRPr="00B86773">
        <w:rPr>
          <w:rFonts w:asciiTheme="majorBidi" w:hAnsiTheme="majorBidi" w:cstheme="majorBidi"/>
          <w:sz w:val="28"/>
          <w:szCs w:val="28"/>
          <w:rtl/>
        </w:rPr>
        <w:t>أما بعد عباد الله، فإني أوصيكم ونفسي بتقوى الله العليِّ العظيم، يقول الله تبارك وتعالى في كتابه العزيز:</w:t>
      </w:r>
      <w:r w:rsidRPr="00B86773">
        <w:rPr>
          <w:rFonts w:asciiTheme="majorBidi" w:hAnsiTheme="majorBidi" w:cstheme="majorBidi"/>
          <w:color w:val="4EA72E" w:themeColor="accent6"/>
          <w:sz w:val="28"/>
          <w:szCs w:val="28"/>
          <w:rtl/>
        </w:rPr>
        <w:t>" مِنَ الْمُؤْمِنِينَ رِجَالٌ صَدَقُوا مَا عَاهَدُوا اللَّهَ عَلَيْهِ فَمِنْهُم مَّنْ قَضَى نَحْبَهُ وَمِنْهُم مَّنْ يَنْتَظِرُ وَمَا بَدَّلُوا تَبْدِيلا".</w:t>
      </w:r>
    </w:p>
    <w:p w14:paraId="7811FB0E" w14:textId="146491F3" w:rsidR="00AF0628" w:rsidRPr="00B86773" w:rsidRDefault="00AF0628" w:rsidP="00AF0628">
      <w:pPr>
        <w:jc w:val="center"/>
        <w:rPr>
          <w:rFonts w:asciiTheme="majorBidi" w:hAnsiTheme="majorBidi" w:cstheme="majorBidi"/>
          <w:sz w:val="28"/>
          <w:szCs w:val="28"/>
        </w:rPr>
      </w:pPr>
      <w:r w:rsidRPr="00AF0628">
        <w:rPr>
          <w:rFonts w:asciiTheme="majorBidi" w:hAnsiTheme="majorBidi" w:cstheme="majorBidi"/>
          <w:sz w:val="28"/>
          <w:szCs w:val="28"/>
        </w:rPr>
        <w:t>Indeed, all praise is due to Allah. We praise Him, seek His forgiveness, His help, and His guidance. We seek refuge in Allah from the evils of ourselves and from our misdeeds. Whomsoever Allah guides, none can misguide; and whomsoever He misguides, none can guide. I bear witness that there is no god but Allah, alone, without partner, and I bear witness that Muhammad is His servant and messenger—sent as a mercy to the worlds, a guide, a bringer of glad tidings, and a warner. Great. Allah, the Blessed and Exalted, says in His Noble Book:</w:t>
      </w:r>
      <w:r w:rsidRPr="00AF0628">
        <w:rPr>
          <w:rFonts w:asciiTheme="majorBidi" w:hAnsiTheme="majorBidi" w:cstheme="majorBidi"/>
          <w:sz w:val="28"/>
          <w:szCs w:val="28"/>
        </w:rPr>
        <w:br/>
      </w:r>
      <w:r w:rsidRPr="00AF0628">
        <w:rPr>
          <w:rFonts w:asciiTheme="majorBidi" w:hAnsiTheme="majorBidi" w:cstheme="majorBidi"/>
          <w:b/>
          <w:bCs/>
          <w:sz w:val="28"/>
          <w:szCs w:val="28"/>
        </w:rPr>
        <w:t>“Among the believers are men who have been true to their covenant with Allah; some of them have fulfilled their vow [to the death], and some are [still] waiting, and they did not alter in the least.”</w:t>
      </w:r>
    </w:p>
    <w:p w14:paraId="6A114963" w14:textId="77777777" w:rsidR="00B86773" w:rsidRPr="00B86773" w:rsidRDefault="00B86773" w:rsidP="00B86773">
      <w:pPr>
        <w:jc w:val="center"/>
        <w:rPr>
          <w:rFonts w:asciiTheme="majorBidi" w:hAnsiTheme="majorBidi" w:cstheme="majorBidi"/>
          <w:sz w:val="28"/>
          <w:szCs w:val="28"/>
          <w:rtl/>
        </w:rPr>
      </w:pPr>
      <w:r w:rsidRPr="00B86773">
        <w:rPr>
          <w:rFonts w:asciiTheme="majorBidi" w:hAnsiTheme="majorBidi" w:cstheme="majorBidi"/>
          <w:sz w:val="28"/>
          <w:szCs w:val="28"/>
          <w:rtl/>
        </w:rPr>
        <w:t>إخوة الإيمان والإسلام </w:t>
      </w:r>
    </w:p>
    <w:p w14:paraId="343954A6" w14:textId="77777777" w:rsidR="00B86773" w:rsidRPr="00B86773" w:rsidRDefault="00B86773" w:rsidP="00B86773">
      <w:pPr>
        <w:jc w:val="center"/>
        <w:rPr>
          <w:rFonts w:asciiTheme="majorBidi" w:hAnsiTheme="majorBidi" w:cstheme="majorBidi"/>
          <w:sz w:val="28"/>
          <w:szCs w:val="28"/>
          <w:rtl/>
        </w:rPr>
      </w:pPr>
      <w:r w:rsidRPr="00B86773">
        <w:rPr>
          <w:rFonts w:asciiTheme="majorBidi" w:hAnsiTheme="majorBidi" w:cstheme="majorBidi"/>
          <w:sz w:val="28"/>
          <w:szCs w:val="28"/>
          <w:rtl/>
        </w:rPr>
        <w:t>مِنْ أجلِها ذَرَفَتْ عُيُون           وَلِتُرْبِهَا حَنَّتْ قُلُـوب</w:t>
      </w:r>
    </w:p>
    <w:p w14:paraId="30CE8756" w14:textId="257E19D0" w:rsidR="00B86773" w:rsidRDefault="00B86773" w:rsidP="00B86773">
      <w:pPr>
        <w:jc w:val="center"/>
        <w:rPr>
          <w:rFonts w:asciiTheme="majorBidi" w:hAnsiTheme="majorBidi" w:cstheme="majorBidi"/>
          <w:color w:val="4EA72E" w:themeColor="accent6"/>
          <w:sz w:val="28"/>
          <w:szCs w:val="28"/>
          <w:rtl/>
        </w:rPr>
      </w:pPr>
      <w:r w:rsidRPr="00B86773">
        <w:rPr>
          <w:rFonts w:asciiTheme="majorBidi" w:hAnsiTheme="majorBidi" w:cstheme="majorBidi"/>
          <w:sz w:val="28"/>
          <w:szCs w:val="28"/>
          <w:rtl/>
        </w:rPr>
        <w:t>معاشِر المسلمين: مَن تأتَلِقُ بصيرتُه في التأمُّل والجَوَلان بين أحداث التأريخ ووقائِع الزمان، تستوقِفُه حِكمةٌ مِن حِكَم الله البالِغة، إنها: حِكمةُ الاصطِفاء والاختِيار؛ فلقد اصطفَى اللهُ مِن الملائكةِ جبريلَ، ومِن البشَر الأنبياءَ والمُرسَلين، واصطفَى مِنهم سيِّدَ الأنبياء مُحمدًا -صلى الله عليه وسلم-، واصطفَى مِن البلاد والبِقاع أرض</w:t>
      </w:r>
      <w:r w:rsidRPr="00EF1CC7">
        <w:rPr>
          <w:rFonts w:asciiTheme="majorBidi" w:hAnsiTheme="majorBidi" w:cstheme="majorBidi"/>
          <w:sz w:val="28"/>
          <w:szCs w:val="28"/>
          <w:rtl/>
        </w:rPr>
        <w:t>ي</w:t>
      </w:r>
      <w:r w:rsidRPr="00B86773">
        <w:rPr>
          <w:rFonts w:asciiTheme="majorBidi" w:hAnsiTheme="majorBidi" w:cstheme="majorBidi"/>
          <w:sz w:val="28"/>
          <w:szCs w:val="28"/>
          <w:rtl/>
        </w:rPr>
        <w:t xml:space="preserve"> الحرمَين الشريفَين وبيتَ المقدِسِ المُبارَك، الذي وصفَه ربُّ العالمين بالعلُوِّ والصفاءِ، فقال - جلَّ وعلا</w:t>
      </w:r>
      <w:r w:rsidRPr="00EF1CC7">
        <w:rPr>
          <w:rFonts w:asciiTheme="majorBidi" w:hAnsiTheme="majorBidi" w:cstheme="majorBidi"/>
          <w:sz w:val="28"/>
          <w:szCs w:val="28"/>
          <w:rtl/>
        </w:rPr>
        <w:t xml:space="preserve"> </w:t>
      </w:r>
      <w:r w:rsidRPr="00EF1CC7">
        <w:rPr>
          <w:rFonts w:asciiTheme="majorBidi" w:hAnsiTheme="majorBidi" w:cstheme="majorBidi"/>
          <w:color w:val="4EA72E" w:themeColor="accent6"/>
          <w:sz w:val="28"/>
          <w:szCs w:val="28"/>
          <w:rtl/>
        </w:rPr>
        <w:t>(</w:t>
      </w:r>
      <w:r w:rsidRPr="00B86773">
        <w:rPr>
          <w:rFonts w:asciiTheme="majorBidi" w:hAnsiTheme="majorBidi" w:cstheme="majorBidi"/>
          <w:color w:val="4EA72E" w:themeColor="accent6"/>
          <w:sz w:val="28"/>
          <w:szCs w:val="28"/>
          <w:rtl/>
        </w:rPr>
        <w:t>وَجَعَلْنَا ابْنَ مَرْيَمَ وَأُمَّهُ آيَةً وَآوَيْنَاهُمَا إِلَى رَبْوَةٍ ذَاتِ قَرَارٍ وَمَعِينٍ</w:t>
      </w:r>
      <w:r w:rsidRPr="00EF1CC7">
        <w:rPr>
          <w:rFonts w:asciiTheme="majorBidi" w:hAnsiTheme="majorBidi" w:cstheme="majorBidi"/>
          <w:color w:val="4EA72E" w:themeColor="accent6"/>
          <w:sz w:val="28"/>
          <w:szCs w:val="28"/>
          <w:rtl/>
        </w:rPr>
        <w:t>)</w:t>
      </w:r>
    </w:p>
    <w:p w14:paraId="52C2BD12" w14:textId="77777777" w:rsidR="00AF0628" w:rsidRPr="00AF0628" w:rsidRDefault="00AF0628" w:rsidP="00AF0628">
      <w:pPr>
        <w:jc w:val="center"/>
        <w:rPr>
          <w:rFonts w:asciiTheme="majorBidi" w:hAnsiTheme="majorBidi" w:cstheme="majorBidi"/>
          <w:sz w:val="28"/>
          <w:szCs w:val="28"/>
        </w:rPr>
      </w:pPr>
      <w:r w:rsidRPr="00AF0628">
        <w:rPr>
          <w:rFonts w:asciiTheme="majorBidi" w:hAnsiTheme="majorBidi" w:cstheme="majorBidi"/>
          <w:b/>
          <w:bCs/>
          <w:sz w:val="28"/>
          <w:szCs w:val="28"/>
        </w:rPr>
        <w:t>For its sake, tears were shed, and for its soil, hearts longed.</w:t>
      </w:r>
    </w:p>
    <w:p w14:paraId="383AF54F" w14:textId="37193C23" w:rsidR="00AF0628" w:rsidRPr="00EF1CC7" w:rsidRDefault="00AF0628" w:rsidP="00AF0628">
      <w:pPr>
        <w:jc w:val="center"/>
        <w:rPr>
          <w:rFonts w:asciiTheme="majorBidi" w:hAnsiTheme="majorBidi" w:cstheme="majorBidi"/>
          <w:sz w:val="28"/>
          <w:szCs w:val="28"/>
          <w:rtl/>
        </w:rPr>
      </w:pPr>
      <w:r w:rsidRPr="00AF0628">
        <w:rPr>
          <w:rFonts w:asciiTheme="majorBidi" w:hAnsiTheme="majorBidi" w:cstheme="majorBidi"/>
          <w:sz w:val="28"/>
          <w:szCs w:val="28"/>
        </w:rPr>
        <w:t xml:space="preserve">O Muslims, whoever reflects with clarity and insight on the events of history and the happenings of time will be struck by one of Allah's great wisdoms—the wisdom of selection and choice. Allah chose from among the angels Jibreel, and from among humans the prophets and messengers. He chose from them the master of all prophets, Muhammad (peace be upon him). He chose among lands the sacred lands of the two Harams (Makkah and Madinah) and the blessed Al-Quds </w:t>
      </w:r>
      <w:r w:rsidRPr="00AF0628">
        <w:rPr>
          <w:rFonts w:asciiTheme="majorBidi" w:hAnsiTheme="majorBidi" w:cstheme="majorBidi"/>
          <w:sz w:val="28"/>
          <w:szCs w:val="28"/>
        </w:rPr>
        <w:lastRenderedPageBreak/>
        <w:t>(Jerusalem), which the Lord of the Worlds described as elevated and pure, saying:</w:t>
      </w:r>
      <w:r w:rsidRPr="00AF0628">
        <w:rPr>
          <w:rFonts w:asciiTheme="majorBidi" w:hAnsiTheme="majorBidi" w:cstheme="majorBidi"/>
          <w:sz w:val="28"/>
          <w:szCs w:val="28"/>
        </w:rPr>
        <w:br/>
      </w:r>
      <w:r w:rsidRPr="00AF0628">
        <w:rPr>
          <w:rFonts w:asciiTheme="majorBidi" w:hAnsiTheme="majorBidi" w:cstheme="majorBidi"/>
          <w:b/>
          <w:bCs/>
          <w:sz w:val="28"/>
          <w:szCs w:val="28"/>
        </w:rPr>
        <w:t>“And We made the son of Mary and his mother a sign, and sheltered them on high ground, a place of rest and flowing water.”</w:t>
      </w:r>
    </w:p>
    <w:p w14:paraId="6CB77AAA" w14:textId="4835B86F" w:rsidR="00B86773" w:rsidRDefault="00B86773" w:rsidP="00B86773">
      <w:pPr>
        <w:jc w:val="center"/>
        <w:rPr>
          <w:rFonts w:asciiTheme="majorBidi" w:hAnsiTheme="majorBidi" w:cstheme="majorBidi"/>
          <w:sz w:val="28"/>
          <w:szCs w:val="28"/>
          <w:rtl/>
        </w:rPr>
      </w:pPr>
      <w:r w:rsidRPr="00B86773">
        <w:rPr>
          <w:rFonts w:asciiTheme="majorBidi" w:hAnsiTheme="majorBidi" w:cstheme="majorBidi"/>
          <w:sz w:val="28"/>
          <w:szCs w:val="28"/>
          <w:rtl/>
        </w:rPr>
        <w:t>إخوة الإيمان: لقد جاءَت شريعةُ الإسلام بأعظَم فُروضِها بعد التوحيد، وهي: الصلاة مُتوجَّهًا بها إلى بيتِ المقدِس، فكان أولَ قِبلةٍ للمُسلمين، فصلَّى رسولُ الله -صلى الله عليه وسلم- إليه ثلاثةَ عشر عامًا بمكة، وبعد الهِجرة إلى المدينة أيضًا سبعةَ عشر شهرًا؛ حتى نزلَ القرآنُ الكريمُ آمرًا بالتوجُّه إلى المسجِد الحرام، والذي ارتبَطَ ارتِباطًا أزلِيًّا إيمانيًّا وتأريخيًّا ورُوحيًّا بالمسجِد الأقصَى الشريف، فهما أولُ مسجِدَين وُضِعَا في الأرض لعبادة الله وتوحيدِه</w:t>
      </w:r>
    </w:p>
    <w:p w14:paraId="4941232C" w14:textId="7D46AD2A" w:rsidR="00AF0628" w:rsidRPr="00B86773" w:rsidRDefault="00AF0628" w:rsidP="00AF0628">
      <w:pPr>
        <w:jc w:val="center"/>
        <w:rPr>
          <w:rFonts w:asciiTheme="majorBidi" w:hAnsiTheme="majorBidi" w:cstheme="majorBidi"/>
          <w:sz w:val="28"/>
          <w:szCs w:val="28"/>
        </w:rPr>
      </w:pPr>
      <w:r w:rsidRPr="00AF0628">
        <w:rPr>
          <w:rFonts w:asciiTheme="majorBidi" w:hAnsiTheme="majorBidi" w:cstheme="majorBidi"/>
          <w:sz w:val="28"/>
          <w:szCs w:val="28"/>
        </w:rPr>
        <w:t xml:space="preserve">O brothers in faith, Islam was revealed with its greatest obligation after Tawheed—prayer—initially facing towards Al-Quds. It was the first </w:t>
      </w:r>
      <w:proofErr w:type="spellStart"/>
      <w:r w:rsidRPr="00AF0628">
        <w:rPr>
          <w:rFonts w:asciiTheme="majorBidi" w:hAnsiTheme="majorBidi" w:cstheme="majorBidi"/>
          <w:sz w:val="28"/>
          <w:szCs w:val="28"/>
        </w:rPr>
        <w:t>qiblah</w:t>
      </w:r>
      <w:proofErr w:type="spellEnd"/>
      <w:r w:rsidRPr="00AF0628">
        <w:rPr>
          <w:rFonts w:asciiTheme="majorBidi" w:hAnsiTheme="majorBidi" w:cstheme="majorBidi"/>
          <w:sz w:val="28"/>
          <w:szCs w:val="28"/>
        </w:rPr>
        <w:t xml:space="preserve"> of the Muslims. The Prophet (peace be upon him) prayed towards it for thirteen years in Makkah, and for seventeen months after the migration to Madinah, until the Quran commanded turning towards Al-Masjid Al-Haram. These two mosques—the Haram and Al-Aqsa—are eternally and spiritually linked, and they are the first two mosques ever built on earth for the worship of Allah.</w:t>
      </w:r>
    </w:p>
    <w:p w14:paraId="5E4B6CF7" w14:textId="4FF15643" w:rsidR="00B86773" w:rsidRDefault="00B86773" w:rsidP="00B86773">
      <w:pPr>
        <w:jc w:val="center"/>
        <w:rPr>
          <w:rFonts w:asciiTheme="majorBidi" w:hAnsiTheme="majorBidi" w:cstheme="majorBidi"/>
          <w:sz w:val="28"/>
          <w:szCs w:val="28"/>
          <w:rtl/>
        </w:rPr>
      </w:pPr>
      <w:r w:rsidRPr="00B86773">
        <w:rPr>
          <w:rFonts w:asciiTheme="majorBidi" w:hAnsiTheme="majorBidi" w:cstheme="majorBidi"/>
          <w:sz w:val="28"/>
          <w:szCs w:val="28"/>
          <w:rtl/>
        </w:rPr>
        <w:t>وكيف لا يرتبِطُ بها المُسلمون وهي أرضُ الأنبياء والمُرسَلين؟! فعلى ثراها عاشَ إبراهيمُ وإسحاقُ، ويعقوبُ ويُوسفُ ولُوطٌ، ودوادُ وسُليمانُ، وصالِحٌ وزكريا ويحيى وعيسى - عليهم السلام -، وغيرُهم كثيرٌ مِمَّن لم تُذكَر أسماؤُهم مِن أنبياء بنِي إسرائيل</w:t>
      </w:r>
    </w:p>
    <w:p w14:paraId="6A0F64E8" w14:textId="42CDDD5D" w:rsidR="00AF0628" w:rsidRPr="00B86773" w:rsidRDefault="00AF0628" w:rsidP="00AF0628">
      <w:pPr>
        <w:jc w:val="center"/>
        <w:rPr>
          <w:rFonts w:asciiTheme="majorBidi" w:hAnsiTheme="majorBidi" w:cstheme="majorBidi"/>
          <w:sz w:val="28"/>
          <w:szCs w:val="28"/>
        </w:rPr>
      </w:pPr>
      <w:r w:rsidRPr="00AF0628">
        <w:rPr>
          <w:rFonts w:asciiTheme="majorBidi" w:hAnsiTheme="majorBidi" w:cstheme="majorBidi"/>
          <w:sz w:val="28"/>
          <w:szCs w:val="28"/>
        </w:rPr>
        <w:t xml:space="preserve">How could Muslims not be connected to this land—it is the land of the prophets and messengers! On its soil lived Ibrahim, Ishaq, Yaqub, Yusuf, </w:t>
      </w:r>
      <w:proofErr w:type="spellStart"/>
      <w:r w:rsidRPr="00AF0628">
        <w:rPr>
          <w:rFonts w:asciiTheme="majorBidi" w:hAnsiTheme="majorBidi" w:cstheme="majorBidi"/>
          <w:sz w:val="28"/>
          <w:szCs w:val="28"/>
        </w:rPr>
        <w:t>Lut</w:t>
      </w:r>
      <w:proofErr w:type="spellEnd"/>
      <w:r w:rsidRPr="00AF0628">
        <w:rPr>
          <w:rFonts w:asciiTheme="majorBidi" w:hAnsiTheme="majorBidi" w:cstheme="majorBidi"/>
          <w:sz w:val="28"/>
          <w:szCs w:val="28"/>
        </w:rPr>
        <w:t>, Dawood, Sulaiman, Salih, Zakariya, Yahya, Isa (peace be upon them all), and many others among the prophets of the Children of Israel whose names were not mentioned.</w:t>
      </w:r>
    </w:p>
    <w:p w14:paraId="7D2D2CF6" w14:textId="77777777" w:rsidR="00B86773" w:rsidRPr="00B86773" w:rsidRDefault="00B86773" w:rsidP="00B86773">
      <w:pPr>
        <w:jc w:val="center"/>
        <w:rPr>
          <w:rFonts w:asciiTheme="majorBidi" w:hAnsiTheme="majorBidi" w:cstheme="majorBidi"/>
          <w:sz w:val="28"/>
          <w:szCs w:val="28"/>
        </w:rPr>
      </w:pPr>
      <w:r w:rsidRPr="00B86773">
        <w:rPr>
          <w:rFonts w:asciiTheme="majorBidi" w:hAnsiTheme="majorBidi" w:cstheme="majorBidi"/>
          <w:sz w:val="28"/>
          <w:szCs w:val="28"/>
          <w:rtl/>
        </w:rPr>
        <w:t>أمة الإسلام: وفي السنة الخامسة عشرة للهِجرة فتحَ المُسلمون بيتَ المقدِس، وقال البطارِقةُ: لا نُسلِّمُ مفاتِيحَ بيتِ المقدِس إلا للخليفة عُمر بن الخطَّاب، فإنا نجِدُ صِفتَه في الكُتب المُقدَّسة، وجاء عُمرُ - رضي الله عنه - مِن المدينة المُنوَّرة إلى بيتِ المقدسِ، وتسلَّم مفاتِيحَه</w:t>
      </w:r>
      <w:r w:rsidRPr="00B86773">
        <w:rPr>
          <w:rFonts w:asciiTheme="majorBidi" w:hAnsiTheme="majorBidi" w:cstheme="majorBidi"/>
          <w:sz w:val="28"/>
          <w:szCs w:val="28"/>
        </w:rPr>
        <w:t>.</w:t>
      </w:r>
    </w:p>
    <w:p w14:paraId="3F0BA69C" w14:textId="77777777" w:rsidR="00AF0628" w:rsidRDefault="00B86773" w:rsidP="00B86773">
      <w:pPr>
        <w:jc w:val="center"/>
        <w:rPr>
          <w:rFonts w:asciiTheme="majorBidi" w:hAnsiTheme="majorBidi" w:cstheme="majorBidi"/>
          <w:sz w:val="28"/>
          <w:szCs w:val="28"/>
          <w:rtl/>
        </w:rPr>
      </w:pPr>
      <w:r w:rsidRPr="00B86773">
        <w:rPr>
          <w:rFonts w:asciiTheme="majorBidi" w:hAnsiTheme="majorBidi" w:cstheme="majorBidi"/>
          <w:sz w:val="28"/>
          <w:szCs w:val="28"/>
          <w:rtl/>
        </w:rPr>
        <w:t>ولقد كتبَ التأريخُ بمِدادٍ مِن نُورٍ: أنه لم يهدِم صومَعَة، ولا كنيسَة، ولا معبَدًا، ولا دارًا؛ بل تركَ للناسِ دُورَ عبادتِهم، وكتبَ لأهل البلد عهدًا وأمانة، وأشهَدَ عليه، وشهِدَ التأريخُ أيضًا أن اليهود والنصارى عاشُوا أسعدَ فترةٍ في ظلِّ حُكم المُسلمين، ومارَسُوا عبادتَهم بحريةٍ لم يجِدُوها في ظلِّ أيِّ حُكمٍ آخر</w:t>
      </w:r>
    </w:p>
    <w:p w14:paraId="6B09DB3B" w14:textId="77777777" w:rsidR="00AF0628" w:rsidRPr="00AF0628" w:rsidRDefault="00AF0628" w:rsidP="00AF0628">
      <w:pPr>
        <w:jc w:val="center"/>
        <w:rPr>
          <w:rFonts w:asciiTheme="majorBidi" w:hAnsiTheme="majorBidi" w:cstheme="majorBidi"/>
          <w:sz w:val="28"/>
          <w:szCs w:val="28"/>
        </w:rPr>
      </w:pPr>
      <w:r w:rsidRPr="00AF0628">
        <w:rPr>
          <w:rFonts w:asciiTheme="majorBidi" w:hAnsiTheme="majorBidi" w:cstheme="majorBidi"/>
          <w:sz w:val="28"/>
          <w:szCs w:val="28"/>
        </w:rPr>
        <w:t xml:space="preserve">O Ummah of Islam, in the 15th year after Hijrah, the Muslims conquered Al-Quds. The Christian patriarchs said, "We will not hand over the keys of Jerusalem except to the Caliph Umar ibn Al-Khattab, for we find his description in our sacred </w:t>
      </w:r>
      <w:r w:rsidRPr="00AF0628">
        <w:rPr>
          <w:rFonts w:asciiTheme="majorBidi" w:hAnsiTheme="majorBidi" w:cstheme="majorBidi"/>
          <w:sz w:val="28"/>
          <w:szCs w:val="28"/>
        </w:rPr>
        <w:lastRenderedPageBreak/>
        <w:t>books." Umar (may Allah be pleased with him) came from Madinah to Jerusalem and received its keys.</w:t>
      </w:r>
    </w:p>
    <w:p w14:paraId="77353CAD" w14:textId="4B08F5AE" w:rsidR="00C22114" w:rsidRDefault="00AF0628" w:rsidP="00AF0628">
      <w:pPr>
        <w:jc w:val="center"/>
        <w:rPr>
          <w:rFonts w:asciiTheme="majorBidi" w:hAnsiTheme="majorBidi" w:cstheme="majorBidi"/>
          <w:sz w:val="28"/>
          <w:szCs w:val="28"/>
        </w:rPr>
      </w:pPr>
      <w:r w:rsidRPr="00AF0628">
        <w:rPr>
          <w:rFonts w:asciiTheme="majorBidi" w:hAnsiTheme="majorBidi" w:cstheme="majorBidi"/>
          <w:sz w:val="28"/>
          <w:szCs w:val="28"/>
        </w:rPr>
        <w:t>History recorded in letters of light that he did not destroy a single church, monastery, temple, or home; rather, he preserved places of worship for the people and wrote them a covenant of safety and had witnesses to it. History also bears witness that Jews and Christians lived their best days under Muslim rule, practicing their faith freely as they never did under any other government.</w:t>
      </w:r>
    </w:p>
    <w:p w14:paraId="47A70A67" w14:textId="253C93B4" w:rsidR="00C22114" w:rsidRDefault="00C22114" w:rsidP="00C22114">
      <w:pPr>
        <w:jc w:val="center"/>
        <w:rPr>
          <w:rFonts w:asciiTheme="majorBidi" w:hAnsiTheme="majorBidi" w:cstheme="majorBidi" w:hint="cs"/>
          <w:sz w:val="28"/>
          <w:szCs w:val="28"/>
        </w:rPr>
      </w:pPr>
      <w:r>
        <w:rPr>
          <w:rFonts w:asciiTheme="majorBidi" w:hAnsiTheme="majorBidi" w:cstheme="majorBidi" w:hint="cs"/>
          <w:sz w:val="28"/>
          <w:szCs w:val="28"/>
          <w:rtl/>
        </w:rPr>
        <w:t xml:space="preserve">وفي فلسطين </w:t>
      </w:r>
      <w:r w:rsidRPr="00C22114">
        <w:rPr>
          <w:rFonts w:asciiTheme="majorBidi" w:hAnsiTheme="majorBidi" w:cstheme="majorBidi"/>
          <w:sz w:val="28"/>
          <w:szCs w:val="28"/>
          <w:rtl/>
        </w:rPr>
        <w:t>موئل الطائفة المنصورة الثابتة على الحق، فعن أبي أمامه عن النبي قال</w:t>
      </w:r>
      <w:r>
        <w:rPr>
          <w:rFonts w:asciiTheme="majorBidi" w:hAnsiTheme="majorBidi" w:cstheme="majorBidi" w:hint="cs"/>
          <w:sz w:val="28"/>
          <w:szCs w:val="28"/>
          <w:rtl/>
        </w:rPr>
        <w:t xml:space="preserve">: </w:t>
      </w:r>
      <w:r w:rsidRPr="00C22114">
        <w:rPr>
          <w:rFonts w:asciiTheme="majorBidi" w:hAnsiTheme="majorBidi" w:cstheme="majorBidi" w:hint="cs"/>
          <w:color w:val="4EA72E" w:themeColor="accent6"/>
          <w:sz w:val="28"/>
          <w:szCs w:val="28"/>
          <w:rtl/>
        </w:rPr>
        <w:t>"</w:t>
      </w:r>
      <w:r w:rsidRPr="00C22114">
        <w:rPr>
          <w:rFonts w:ascii="NotoNaskhArabic" w:hAnsi="NotoNaskhArabic"/>
          <w:color w:val="4EA72E" w:themeColor="accent6"/>
          <w:sz w:val="27"/>
          <w:szCs w:val="27"/>
          <w:shd w:val="clear" w:color="auto" w:fill="FFFFFF"/>
          <w:rtl/>
        </w:rPr>
        <w:t xml:space="preserve"> </w:t>
      </w:r>
      <w:r w:rsidRPr="00C22114">
        <w:rPr>
          <w:rFonts w:asciiTheme="majorBidi" w:hAnsiTheme="majorBidi" w:cstheme="majorBidi"/>
          <w:color w:val="4EA72E" w:themeColor="accent6"/>
          <w:sz w:val="28"/>
          <w:szCs w:val="28"/>
          <w:rtl/>
        </w:rPr>
        <w:t>لا تزال طائفة من أمتي ظاهرين على الحق، لعدوهم قاهرين، حتى يأتيهم أمر الله وهم كذلك</w:t>
      </w:r>
      <w:r>
        <w:rPr>
          <w:rFonts w:asciiTheme="majorBidi" w:hAnsiTheme="majorBidi" w:cstheme="majorBidi" w:hint="cs"/>
          <w:sz w:val="28"/>
          <w:szCs w:val="28"/>
          <w:rtl/>
        </w:rPr>
        <w:t xml:space="preserve">" </w:t>
      </w:r>
      <w:r w:rsidRPr="00C22114">
        <w:rPr>
          <w:rFonts w:asciiTheme="majorBidi" w:hAnsiTheme="majorBidi" w:cstheme="majorBidi"/>
          <w:sz w:val="28"/>
          <w:szCs w:val="28"/>
          <w:rtl/>
        </w:rPr>
        <w:t>قيل: يا رسول الله، وأين هم؟ قال</w:t>
      </w:r>
      <w:r>
        <w:rPr>
          <w:rFonts w:asciiTheme="majorBidi" w:hAnsiTheme="majorBidi" w:cstheme="majorBidi" w:hint="cs"/>
          <w:sz w:val="28"/>
          <w:szCs w:val="28"/>
          <w:rtl/>
        </w:rPr>
        <w:t>: "</w:t>
      </w:r>
      <w:r w:rsidRPr="00C22114">
        <w:rPr>
          <w:rFonts w:ascii="NotoNaskhArabic" w:hAnsi="NotoNaskhArabic"/>
          <w:color w:val="0000FF"/>
          <w:sz w:val="27"/>
          <w:szCs w:val="27"/>
          <w:shd w:val="clear" w:color="auto" w:fill="FFFFFF"/>
          <w:rtl/>
        </w:rPr>
        <w:t xml:space="preserve"> </w:t>
      </w:r>
      <w:r w:rsidRPr="00C22114">
        <w:rPr>
          <w:rFonts w:asciiTheme="majorBidi" w:hAnsiTheme="majorBidi" w:cstheme="majorBidi"/>
          <w:color w:val="4EA72E" w:themeColor="accent6"/>
          <w:sz w:val="28"/>
          <w:szCs w:val="28"/>
          <w:rtl/>
        </w:rPr>
        <w:t>ببيت المقدس، وأكناف بيت المقدس</w:t>
      </w:r>
      <w:r>
        <w:rPr>
          <w:rFonts w:asciiTheme="majorBidi" w:hAnsiTheme="majorBidi" w:cstheme="majorBidi" w:hint="cs"/>
          <w:sz w:val="28"/>
          <w:szCs w:val="28"/>
          <w:rtl/>
        </w:rPr>
        <w:t>" والحديث في مسند الامام أحمد.</w:t>
      </w:r>
    </w:p>
    <w:p w14:paraId="294FD1D0" w14:textId="335E44C0" w:rsidR="00AF0628" w:rsidRDefault="00B86773" w:rsidP="00B86773">
      <w:pPr>
        <w:jc w:val="center"/>
        <w:rPr>
          <w:rFonts w:asciiTheme="majorBidi" w:hAnsiTheme="majorBidi" w:cstheme="majorBidi"/>
          <w:sz w:val="28"/>
          <w:szCs w:val="28"/>
          <w:rtl/>
        </w:rPr>
      </w:pPr>
      <w:r w:rsidRPr="00B86773">
        <w:rPr>
          <w:rFonts w:asciiTheme="majorBidi" w:hAnsiTheme="majorBidi" w:cstheme="majorBidi"/>
          <w:sz w:val="28"/>
          <w:szCs w:val="28"/>
          <w:rtl/>
        </w:rPr>
        <w:t>وفي فلسطين يصرع الدجال ويقتل، حيث يلقاه عيسى عليه السلام عند باب لُدّ، فيذوب كما يذوب الملح في الماء، فيقول له</w:t>
      </w:r>
      <w:r w:rsidR="00AF0628">
        <w:rPr>
          <w:rFonts w:asciiTheme="majorBidi" w:hAnsiTheme="majorBidi" w:cstheme="majorBidi" w:hint="cs"/>
          <w:sz w:val="28"/>
          <w:szCs w:val="28"/>
          <w:rtl/>
        </w:rPr>
        <w:t>: "</w:t>
      </w:r>
      <w:r w:rsidR="00AF0628" w:rsidRPr="00AF0628">
        <w:rPr>
          <w:rFonts w:asciiTheme="majorBidi" w:hAnsiTheme="majorBidi" w:cstheme="majorBidi"/>
          <w:color w:val="4EA72E" w:themeColor="accent6"/>
          <w:sz w:val="28"/>
          <w:szCs w:val="28"/>
          <w:rtl/>
        </w:rPr>
        <w:t xml:space="preserve"> </w:t>
      </w:r>
      <w:r w:rsidR="00AF0628" w:rsidRPr="00B86773">
        <w:rPr>
          <w:rFonts w:asciiTheme="majorBidi" w:hAnsiTheme="majorBidi" w:cstheme="majorBidi"/>
          <w:color w:val="4EA72E" w:themeColor="accent6"/>
          <w:sz w:val="28"/>
          <w:szCs w:val="28"/>
          <w:rtl/>
        </w:rPr>
        <w:t>إن لي فيك ضربة لن تفوتني، فيضربه فيقتله</w:t>
      </w:r>
      <w:r w:rsidR="00AF0628">
        <w:rPr>
          <w:rFonts w:asciiTheme="majorBidi" w:hAnsiTheme="majorBidi" w:cstheme="majorBidi" w:hint="cs"/>
          <w:color w:val="4EA72E" w:themeColor="accent6"/>
          <w:sz w:val="28"/>
          <w:szCs w:val="28"/>
          <w:rtl/>
        </w:rPr>
        <w:t>"</w:t>
      </w:r>
    </w:p>
    <w:p w14:paraId="63A11F82" w14:textId="77777777" w:rsidR="00AF0628" w:rsidRPr="00AF0628" w:rsidRDefault="00AF0628" w:rsidP="00AF0628">
      <w:pPr>
        <w:jc w:val="center"/>
        <w:rPr>
          <w:rFonts w:asciiTheme="majorBidi" w:hAnsiTheme="majorBidi" w:cstheme="majorBidi"/>
          <w:sz w:val="28"/>
          <w:szCs w:val="28"/>
        </w:rPr>
      </w:pPr>
      <w:r w:rsidRPr="00AF0628">
        <w:rPr>
          <w:rFonts w:asciiTheme="majorBidi" w:hAnsiTheme="majorBidi" w:cstheme="majorBidi"/>
          <w:sz w:val="28"/>
          <w:szCs w:val="28"/>
        </w:rPr>
        <w:t>Palestine is the home of the steadfast, victorious group—those who remain upon the truth. Abu Umamah narrated that the Prophet (peace be upon him) said:</w:t>
      </w:r>
      <w:r w:rsidRPr="00AF0628">
        <w:rPr>
          <w:rFonts w:asciiTheme="majorBidi" w:hAnsiTheme="majorBidi" w:cstheme="majorBidi"/>
          <w:sz w:val="28"/>
          <w:szCs w:val="28"/>
        </w:rPr>
        <w:br/>
      </w:r>
      <w:r w:rsidRPr="00AF0628">
        <w:rPr>
          <w:rFonts w:asciiTheme="majorBidi" w:hAnsiTheme="majorBidi" w:cstheme="majorBidi"/>
          <w:b/>
          <w:bCs/>
          <w:sz w:val="28"/>
          <w:szCs w:val="28"/>
        </w:rPr>
        <w:t>“A group from my Ummah will remain manifest upon the truth, prevailing over their enemies, and they will remain so until the command of Allah comes to them while they are in that state.”</w:t>
      </w:r>
      <w:r w:rsidRPr="00AF0628">
        <w:rPr>
          <w:rFonts w:asciiTheme="majorBidi" w:hAnsiTheme="majorBidi" w:cstheme="majorBidi"/>
          <w:sz w:val="28"/>
          <w:szCs w:val="28"/>
        </w:rPr>
        <w:br/>
        <w:t>He was asked: “O Messenger of Allah, where are they?” He said:</w:t>
      </w:r>
      <w:r w:rsidRPr="00AF0628">
        <w:rPr>
          <w:rFonts w:asciiTheme="majorBidi" w:hAnsiTheme="majorBidi" w:cstheme="majorBidi"/>
          <w:sz w:val="28"/>
          <w:szCs w:val="28"/>
        </w:rPr>
        <w:br/>
      </w:r>
      <w:r w:rsidRPr="00AF0628">
        <w:rPr>
          <w:rFonts w:asciiTheme="majorBidi" w:hAnsiTheme="majorBidi" w:cstheme="majorBidi"/>
          <w:b/>
          <w:bCs/>
          <w:sz w:val="28"/>
          <w:szCs w:val="28"/>
        </w:rPr>
        <w:t>“In Bayt Al-</w:t>
      </w:r>
      <w:proofErr w:type="spellStart"/>
      <w:r w:rsidRPr="00AF0628">
        <w:rPr>
          <w:rFonts w:asciiTheme="majorBidi" w:hAnsiTheme="majorBidi" w:cstheme="majorBidi"/>
          <w:b/>
          <w:bCs/>
          <w:sz w:val="28"/>
          <w:szCs w:val="28"/>
        </w:rPr>
        <w:t>Maqdis</w:t>
      </w:r>
      <w:proofErr w:type="spellEnd"/>
      <w:r w:rsidRPr="00AF0628">
        <w:rPr>
          <w:rFonts w:asciiTheme="majorBidi" w:hAnsiTheme="majorBidi" w:cstheme="majorBidi"/>
          <w:b/>
          <w:bCs/>
          <w:sz w:val="28"/>
          <w:szCs w:val="28"/>
        </w:rPr>
        <w:t xml:space="preserve"> and its surroundings.”</w:t>
      </w:r>
      <w:r w:rsidRPr="00AF0628">
        <w:rPr>
          <w:rFonts w:asciiTheme="majorBidi" w:hAnsiTheme="majorBidi" w:cstheme="majorBidi"/>
          <w:sz w:val="28"/>
          <w:szCs w:val="28"/>
        </w:rPr>
        <w:br/>
        <w:t>[</w:t>
      </w:r>
      <w:proofErr w:type="spellStart"/>
      <w:r w:rsidRPr="00AF0628">
        <w:rPr>
          <w:rFonts w:asciiTheme="majorBidi" w:hAnsiTheme="majorBidi" w:cstheme="majorBidi"/>
          <w:sz w:val="28"/>
          <w:szCs w:val="28"/>
        </w:rPr>
        <w:t>Musnad</w:t>
      </w:r>
      <w:proofErr w:type="spellEnd"/>
      <w:r w:rsidRPr="00AF0628">
        <w:rPr>
          <w:rFonts w:asciiTheme="majorBidi" w:hAnsiTheme="majorBidi" w:cstheme="majorBidi"/>
          <w:sz w:val="28"/>
          <w:szCs w:val="28"/>
        </w:rPr>
        <w:t xml:space="preserve"> Ahmad]</w:t>
      </w:r>
    </w:p>
    <w:p w14:paraId="4E252FC5" w14:textId="77D97BF5" w:rsidR="00AF0628" w:rsidRDefault="00AF0628" w:rsidP="00AF0628">
      <w:pPr>
        <w:jc w:val="center"/>
        <w:rPr>
          <w:rFonts w:asciiTheme="majorBidi" w:hAnsiTheme="majorBidi" w:cstheme="majorBidi"/>
          <w:sz w:val="28"/>
          <w:szCs w:val="28"/>
          <w:rtl/>
        </w:rPr>
      </w:pPr>
      <w:r w:rsidRPr="00AF0628">
        <w:rPr>
          <w:rFonts w:asciiTheme="majorBidi" w:hAnsiTheme="majorBidi" w:cstheme="majorBidi"/>
          <w:sz w:val="28"/>
          <w:szCs w:val="28"/>
        </w:rPr>
        <w:t>In Palestine, the Dajjal (Antichrist) will be killed. Isa (peace be upon him) will meet him at the gate of Lod, and he will melt like salt in water. Isa will say to him:</w:t>
      </w:r>
      <w:r w:rsidRPr="00AF0628">
        <w:rPr>
          <w:rFonts w:asciiTheme="majorBidi" w:hAnsiTheme="majorBidi" w:cstheme="majorBidi"/>
          <w:sz w:val="28"/>
          <w:szCs w:val="28"/>
        </w:rPr>
        <w:br/>
      </w:r>
      <w:r w:rsidRPr="00AF0628">
        <w:rPr>
          <w:rFonts w:asciiTheme="majorBidi" w:hAnsiTheme="majorBidi" w:cstheme="majorBidi"/>
          <w:b/>
          <w:bCs/>
          <w:sz w:val="28"/>
          <w:szCs w:val="28"/>
        </w:rPr>
        <w:t>“I have a strike destined for you that you cannot escape,”</w:t>
      </w:r>
      <w:r w:rsidRPr="00AF0628">
        <w:rPr>
          <w:rFonts w:asciiTheme="majorBidi" w:hAnsiTheme="majorBidi" w:cstheme="majorBidi"/>
          <w:sz w:val="28"/>
          <w:szCs w:val="28"/>
        </w:rPr>
        <w:t xml:space="preserve"> and he will kill him.</w:t>
      </w:r>
    </w:p>
    <w:p w14:paraId="0828E3E6" w14:textId="428046B4" w:rsidR="00B86773" w:rsidRPr="00B86773" w:rsidRDefault="00B86773" w:rsidP="00B86773">
      <w:pPr>
        <w:jc w:val="center"/>
        <w:rPr>
          <w:rFonts w:asciiTheme="majorBidi" w:hAnsiTheme="majorBidi" w:cstheme="majorBidi"/>
          <w:sz w:val="28"/>
          <w:szCs w:val="28"/>
        </w:rPr>
      </w:pPr>
      <w:r w:rsidRPr="00B86773">
        <w:rPr>
          <w:rFonts w:asciiTheme="majorBidi" w:hAnsiTheme="majorBidi" w:cstheme="majorBidi"/>
          <w:sz w:val="28"/>
          <w:szCs w:val="28"/>
          <w:rtl/>
        </w:rPr>
        <w:t>وفي فلسطين موطن الكثير من صحابة رسول الله؛ منهم عبادة بن الصامت, وشداد بن أوس, وأسامة بن زيد بن حارثة, وواثلة بن الأسقع, ودحية الكلبي, وأوس بن الصامت, ومسعود بن أوس,</w:t>
      </w:r>
      <w:r w:rsidR="00C22114">
        <w:rPr>
          <w:rFonts w:asciiTheme="majorBidi" w:hAnsiTheme="majorBidi" w:cstheme="majorBidi" w:hint="cs"/>
          <w:sz w:val="28"/>
          <w:szCs w:val="28"/>
          <w:rtl/>
        </w:rPr>
        <w:t xml:space="preserve"> </w:t>
      </w:r>
      <w:r w:rsidRPr="00B86773">
        <w:rPr>
          <w:rFonts w:asciiTheme="majorBidi" w:hAnsiTheme="majorBidi" w:cstheme="majorBidi"/>
          <w:sz w:val="28"/>
          <w:szCs w:val="28"/>
          <w:rtl/>
        </w:rPr>
        <w:t>وغيرهم من الصحابة الكرام رضي الله عنهم</w:t>
      </w:r>
      <w:r w:rsidRPr="00B86773">
        <w:rPr>
          <w:rFonts w:asciiTheme="majorBidi" w:hAnsiTheme="majorBidi" w:cstheme="majorBidi"/>
          <w:sz w:val="28"/>
          <w:szCs w:val="28"/>
        </w:rPr>
        <w:t>.</w:t>
      </w:r>
    </w:p>
    <w:p w14:paraId="0819333D" w14:textId="1045FEA0" w:rsidR="00B86773" w:rsidRPr="00AF0628" w:rsidRDefault="00B86773" w:rsidP="00AF0628">
      <w:pPr>
        <w:jc w:val="center"/>
        <w:rPr>
          <w:rFonts w:asciiTheme="majorBidi" w:hAnsiTheme="majorBidi" w:cstheme="majorBidi" w:hint="cs"/>
          <w:sz w:val="28"/>
          <w:szCs w:val="28"/>
        </w:rPr>
      </w:pPr>
      <w:r w:rsidRPr="00B86773">
        <w:rPr>
          <w:rFonts w:asciiTheme="majorBidi" w:hAnsiTheme="majorBidi" w:cstheme="majorBidi"/>
          <w:sz w:val="28"/>
          <w:szCs w:val="28"/>
          <w:rtl/>
        </w:rPr>
        <w:t>إنها فلسطين موطن الآلاف من أعلام الأمة وعلمائها الذي أضاؤوا في سمائها بدورا ولمعوا فيها نجوما، ومن هؤلاء: مالك بن دينار, والأوزاعي</w:t>
      </w:r>
      <w:r w:rsidR="00C22114">
        <w:rPr>
          <w:rFonts w:asciiTheme="majorBidi" w:hAnsiTheme="majorBidi" w:cstheme="majorBidi" w:hint="cs"/>
          <w:sz w:val="28"/>
          <w:szCs w:val="28"/>
          <w:rtl/>
        </w:rPr>
        <w:t>,</w:t>
      </w:r>
      <w:r w:rsidRPr="00B86773">
        <w:rPr>
          <w:rFonts w:asciiTheme="majorBidi" w:hAnsiTheme="majorBidi" w:cstheme="majorBidi"/>
          <w:sz w:val="28"/>
          <w:szCs w:val="28"/>
          <w:rtl/>
        </w:rPr>
        <w:t xml:space="preserve"> وسفيان الثوري, وابن شهاب الزهري, والشافعي, وابن قدامة المقدسي</w:t>
      </w:r>
      <w:r w:rsidR="00AF0628">
        <w:rPr>
          <w:rFonts w:asciiTheme="majorBidi" w:hAnsiTheme="majorBidi" w:cstheme="majorBidi" w:hint="cs"/>
          <w:sz w:val="28"/>
          <w:szCs w:val="28"/>
          <w:rtl/>
        </w:rPr>
        <w:t>.</w:t>
      </w:r>
      <w:r w:rsidR="00AF0628">
        <w:rPr>
          <w:rFonts w:asciiTheme="majorBidi" w:hAnsiTheme="majorBidi" w:cstheme="majorBidi"/>
          <w:sz w:val="28"/>
          <w:szCs w:val="28"/>
          <w:rtl/>
        </w:rPr>
        <w:br/>
      </w:r>
      <w:r w:rsidR="00AF0628" w:rsidRPr="00AF0628">
        <w:rPr>
          <w:rFonts w:asciiTheme="majorBidi" w:hAnsiTheme="majorBidi" w:cstheme="majorBidi"/>
          <w:sz w:val="28"/>
          <w:szCs w:val="28"/>
        </w:rPr>
        <w:t>In Palestine lived many of the noble companions of the Prophet, such as:</w:t>
      </w:r>
      <w:r w:rsidR="00AF0628">
        <w:rPr>
          <w:rFonts w:asciiTheme="majorBidi" w:hAnsiTheme="majorBidi" w:cstheme="majorBidi"/>
          <w:sz w:val="28"/>
          <w:szCs w:val="28"/>
          <w:rtl/>
        </w:rPr>
        <w:br/>
      </w:r>
      <w:r w:rsidR="00AF0628" w:rsidRPr="00AF0628">
        <w:rPr>
          <w:rFonts w:asciiTheme="majorBidi" w:hAnsiTheme="majorBidi" w:cstheme="majorBidi"/>
          <w:sz w:val="28"/>
          <w:szCs w:val="28"/>
        </w:rPr>
        <w:t xml:space="preserve">Palestine is the home of thousands of the Ummah's scholars and leaders—those who lit up its skies and shone as stars. Among them </w:t>
      </w:r>
      <w:proofErr w:type="gramStart"/>
      <w:r w:rsidR="00AF0628" w:rsidRPr="00AF0628">
        <w:rPr>
          <w:rFonts w:asciiTheme="majorBidi" w:hAnsiTheme="majorBidi" w:cstheme="majorBidi"/>
          <w:sz w:val="28"/>
          <w:szCs w:val="28"/>
        </w:rPr>
        <w:t>were</w:t>
      </w:r>
      <w:r w:rsidR="00AF0628">
        <w:rPr>
          <w:rFonts w:asciiTheme="majorBidi" w:hAnsiTheme="majorBidi" w:cstheme="majorBidi"/>
          <w:sz w:val="28"/>
          <w:szCs w:val="28"/>
        </w:rPr>
        <w:t>:</w:t>
      </w:r>
      <w:proofErr w:type="gramEnd"/>
      <w:r w:rsidR="00AF0628" w:rsidRPr="00AF0628">
        <w:rPr>
          <w:rFonts w:ascii="Times New Roman" w:eastAsia="Times New Roman" w:hAnsi="Times New Roman" w:cs="Times New Roman"/>
          <w:kern w:val="0"/>
          <w:lang w:eastAsia="en-CA"/>
          <w14:ligatures w14:val="none"/>
        </w:rPr>
        <w:t xml:space="preserve"> </w:t>
      </w:r>
      <w:r w:rsidR="00AF0628" w:rsidRPr="00AF0628">
        <w:rPr>
          <w:rFonts w:asciiTheme="majorBidi" w:hAnsiTheme="majorBidi" w:cstheme="majorBidi"/>
          <w:sz w:val="28"/>
          <w:szCs w:val="28"/>
        </w:rPr>
        <w:t xml:space="preserve">I ask Allah the Almighty </w:t>
      </w:r>
      <w:r w:rsidR="00AF0628" w:rsidRPr="00AF0628">
        <w:rPr>
          <w:rFonts w:asciiTheme="majorBidi" w:hAnsiTheme="majorBidi" w:cstheme="majorBidi"/>
          <w:sz w:val="28"/>
          <w:szCs w:val="28"/>
        </w:rPr>
        <w:lastRenderedPageBreak/>
        <w:t xml:space="preserve">to purify it from the filth of the </w:t>
      </w:r>
      <w:r w:rsidR="00AF0628">
        <w:rPr>
          <w:rFonts w:asciiTheme="majorBidi" w:hAnsiTheme="majorBidi" w:cstheme="majorBidi"/>
          <w:sz w:val="28"/>
          <w:szCs w:val="28"/>
        </w:rPr>
        <w:t>Zionists</w:t>
      </w:r>
      <w:r w:rsidR="00AF0628" w:rsidRPr="00AF0628">
        <w:rPr>
          <w:rFonts w:asciiTheme="majorBidi" w:hAnsiTheme="majorBidi" w:cstheme="majorBidi"/>
          <w:sz w:val="28"/>
          <w:szCs w:val="28"/>
        </w:rPr>
        <w:t xml:space="preserve">. O Allah, cleanse Palestine from the brothers of apes and pigs. O Allah, liberate Al-Aqsa Mosque from the usurping Jews. Indeed, </w:t>
      </w:r>
      <w:proofErr w:type="gramStart"/>
      <w:r w:rsidR="00AF0628" w:rsidRPr="00AF0628">
        <w:rPr>
          <w:rFonts w:asciiTheme="majorBidi" w:hAnsiTheme="majorBidi" w:cstheme="majorBidi"/>
          <w:sz w:val="28"/>
          <w:szCs w:val="28"/>
        </w:rPr>
        <w:t>You</w:t>
      </w:r>
      <w:proofErr w:type="gramEnd"/>
      <w:r w:rsidR="00AF0628" w:rsidRPr="00AF0628">
        <w:rPr>
          <w:rFonts w:asciiTheme="majorBidi" w:hAnsiTheme="majorBidi" w:cstheme="majorBidi"/>
          <w:sz w:val="28"/>
          <w:szCs w:val="28"/>
        </w:rPr>
        <w:t xml:space="preserve"> are Powerful and Mighty.</w:t>
      </w:r>
    </w:p>
    <w:p w14:paraId="20D2612C" w14:textId="4D9FBCA0" w:rsidR="00B86773" w:rsidRPr="00EF1CC7" w:rsidRDefault="00B86773" w:rsidP="00C22114">
      <w:pPr>
        <w:pBdr>
          <w:bottom w:val="single" w:sz="12" w:space="1" w:color="auto"/>
        </w:pBdr>
        <w:jc w:val="center"/>
        <w:rPr>
          <w:rFonts w:asciiTheme="majorBidi" w:hAnsiTheme="majorBidi" w:cstheme="majorBidi"/>
          <w:sz w:val="28"/>
          <w:szCs w:val="28"/>
          <w:rtl/>
        </w:rPr>
      </w:pPr>
      <w:r w:rsidRPr="00B86773">
        <w:rPr>
          <w:rFonts w:asciiTheme="majorBidi" w:hAnsiTheme="majorBidi" w:cstheme="majorBidi"/>
          <w:sz w:val="28"/>
          <w:szCs w:val="28"/>
          <w:rtl/>
        </w:rPr>
        <w:t>أسأل الله عز وجل أن يطهرها من أدران اليهود، اللهم طهر فلسطين من إخوة القردة والخنازير، اللهم حرر المسجد الأقصى من اليهود الغاصبين، إنك قوي عزيز</w:t>
      </w:r>
      <w:r w:rsidR="00C22114">
        <w:rPr>
          <w:rFonts w:asciiTheme="majorBidi" w:hAnsiTheme="majorBidi" w:cstheme="majorBidi" w:hint="cs"/>
          <w:sz w:val="28"/>
          <w:szCs w:val="28"/>
          <w:rtl/>
        </w:rPr>
        <w:t>.</w:t>
      </w:r>
      <w:r w:rsidR="00C22114">
        <w:rPr>
          <w:rFonts w:asciiTheme="majorBidi" w:hAnsiTheme="majorBidi" w:cstheme="majorBidi"/>
          <w:sz w:val="28"/>
          <w:szCs w:val="28"/>
          <w:rtl/>
        </w:rPr>
        <w:br/>
      </w:r>
      <w:r w:rsidR="00C22114" w:rsidRPr="00C22114">
        <w:rPr>
          <w:rFonts w:asciiTheme="majorBidi" w:hAnsiTheme="majorBidi" w:cstheme="majorBidi"/>
          <w:sz w:val="28"/>
          <w:szCs w:val="28"/>
          <w:rtl/>
        </w:rPr>
        <w:t>أقول قولي هذا، وأستغفر الله لي ولكم من كل ذنب فاستغفروه، إنه هو الغفور الرحيم</w:t>
      </w:r>
      <w:r w:rsidR="00C22114">
        <w:rPr>
          <w:rFonts w:asciiTheme="majorBidi" w:hAnsiTheme="majorBidi" w:cstheme="majorBidi" w:hint="cs"/>
          <w:sz w:val="28"/>
          <w:szCs w:val="28"/>
          <w:rtl/>
        </w:rPr>
        <w:t>.</w:t>
      </w:r>
    </w:p>
    <w:p w14:paraId="28ABD2CD" w14:textId="041428E2" w:rsidR="00B86773" w:rsidRPr="00B86773" w:rsidRDefault="00B86773" w:rsidP="00B86773">
      <w:pPr>
        <w:jc w:val="center"/>
        <w:rPr>
          <w:rFonts w:asciiTheme="majorBidi" w:hAnsiTheme="majorBidi" w:cstheme="majorBidi"/>
          <w:sz w:val="28"/>
          <w:szCs w:val="28"/>
        </w:rPr>
      </w:pPr>
      <w:r w:rsidRPr="00B86773">
        <w:rPr>
          <w:rFonts w:asciiTheme="majorBidi" w:hAnsiTheme="majorBidi" w:cstheme="majorBidi"/>
          <w:sz w:val="28"/>
          <w:szCs w:val="28"/>
          <w:rtl/>
        </w:rPr>
        <w:t>أيها المسلمون: ومن أجل فلسطين سار عمر بن الخطاب على بعير يعتقبه مع غلام له، فلما وصل بيت المقدس صلى في محراب داود عليه السلام، وترنم بسورة الإسراء</w:t>
      </w:r>
    </w:p>
    <w:p w14:paraId="62C2BC64" w14:textId="75A490A0" w:rsidR="00B86773" w:rsidRDefault="00B86773" w:rsidP="00C22114">
      <w:pPr>
        <w:jc w:val="center"/>
        <w:rPr>
          <w:rFonts w:asciiTheme="majorBidi" w:hAnsiTheme="majorBidi" w:cstheme="majorBidi"/>
          <w:color w:val="0070C0"/>
          <w:sz w:val="28"/>
          <w:szCs w:val="28"/>
        </w:rPr>
      </w:pPr>
      <w:r w:rsidRPr="00B86773">
        <w:rPr>
          <w:rFonts w:asciiTheme="majorBidi" w:hAnsiTheme="majorBidi" w:cstheme="majorBidi"/>
          <w:sz w:val="28"/>
          <w:szCs w:val="28"/>
          <w:rtl/>
        </w:rPr>
        <w:t>ومن أجل فلسطين امتنع الملك نور الدين زنكي عن التبسم، وقال</w:t>
      </w:r>
      <w:r w:rsidR="00C22114">
        <w:rPr>
          <w:rFonts w:asciiTheme="majorBidi" w:hAnsiTheme="majorBidi" w:cstheme="majorBidi" w:hint="cs"/>
          <w:sz w:val="28"/>
          <w:szCs w:val="28"/>
          <w:rtl/>
        </w:rPr>
        <w:t xml:space="preserve">: </w:t>
      </w:r>
      <w:r w:rsidR="00C22114" w:rsidRPr="00C22114">
        <w:rPr>
          <w:rFonts w:asciiTheme="majorBidi" w:hAnsiTheme="majorBidi" w:cstheme="majorBidi" w:hint="cs"/>
          <w:color w:val="0070C0"/>
          <w:sz w:val="28"/>
          <w:szCs w:val="28"/>
          <w:rtl/>
        </w:rPr>
        <w:t>"</w:t>
      </w:r>
      <w:r w:rsidRPr="00B86773">
        <w:rPr>
          <w:rFonts w:asciiTheme="majorBidi" w:hAnsiTheme="majorBidi" w:cstheme="majorBidi"/>
          <w:color w:val="0070C0"/>
          <w:sz w:val="28"/>
          <w:szCs w:val="28"/>
          <w:rtl/>
        </w:rPr>
        <w:t>أستحي من الله أن أتبسم, وبيت المقدس في الأس</w:t>
      </w:r>
      <w:r w:rsidR="00C22114" w:rsidRPr="00C22114">
        <w:rPr>
          <w:rFonts w:asciiTheme="majorBidi" w:hAnsiTheme="majorBidi" w:cstheme="majorBidi" w:hint="cs"/>
          <w:color w:val="0070C0"/>
          <w:sz w:val="28"/>
          <w:szCs w:val="28"/>
          <w:rtl/>
        </w:rPr>
        <w:t>ر."</w:t>
      </w:r>
    </w:p>
    <w:p w14:paraId="625981AE" w14:textId="400693E4" w:rsidR="00AF0628" w:rsidRPr="00B86773" w:rsidRDefault="00AF0628" w:rsidP="00AF0628">
      <w:pPr>
        <w:jc w:val="center"/>
        <w:rPr>
          <w:rFonts w:asciiTheme="majorBidi" w:hAnsiTheme="majorBidi" w:cstheme="majorBidi"/>
          <w:sz w:val="28"/>
          <w:szCs w:val="28"/>
        </w:rPr>
      </w:pPr>
      <w:r w:rsidRPr="00AF0628">
        <w:rPr>
          <w:rFonts w:asciiTheme="majorBidi" w:hAnsiTheme="majorBidi" w:cstheme="majorBidi"/>
          <w:sz w:val="28"/>
          <w:szCs w:val="28"/>
        </w:rPr>
        <w:t>For the sake of Palestine, King Nur ad-Din Zangi refused to smile, saying:</w:t>
      </w:r>
      <w:r w:rsidRPr="00AF0628">
        <w:rPr>
          <w:rFonts w:asciiTheme="majorBidi" w:hAnsiTheme="majorBidi" w:cstheme="majorBidi"/>
          <w:sz w:val="28"/>
          <w:szCs w:val="28"/>
        </w:rPr>
        <w:br/>
      </w:r>
      <w:r w:rsidRPr="00AF0628">
        <w:rPr>
          <w:rFonts w:asciiTheme="majorBidi" w:hAnsiTheme="majorBidi" w:cstheme="majorBidi"/>
          <w:b/>
          <w:bCs/>
          <w:sz w:val="28"/>
          <w:szCs w:val="28"/>
        </w:rPr>
        <w:t>“I feel ashamed to smile while Bayt Al-</w:t>
      </w:r>
      <w:proofErr w:type="spellStart"/>
      <w:r w:rsidRPr="00AF0628">
        <w:rPr>
          <w:rFonts w:asciiTheme="majorBidi" w:hAnsiTheme="majorBidi" w:cstheme="majorBidi"/>
          <w:b/>
          <w:bCs/>
          <w:sz w:val="28"/>
          <w:szCs w:val="28"/>
        </w:rPr>
        <w:t>Maqdis</w:t>
      </w:r>
      <w:proofErr w:type="spellEnd"/>
      <w:r w:rsidRPr="00AF0628">
        <w:rPr>
          <w:rFonts w:asciiTheme="majorBidi" w:hAnsiTheme="majorBidi" w:cstheme="majorBidi"/>
          <w:b/>
          <w:bCs/>
          <w:sz w:val="28"/>
          <w:szCs w:val="28"/>
        </w:rPr>
        <w:t xml:space="preserve"> is in captivity.”</w:t>
      </w:r>
    </w:p>
    <w:p w14:paraId="63C231D3" w14:textId="77777777" w:rsidR="00B86773" w:rsidRPr="00B86773" w:rsidRDefault="00B86773" w:rsidP="00B86773">
      <w:pPr>
        <w:jc w:val="center"/>
        <w:rPr>
          <w:rFonts w:asciiTheme="majorBidi" w:hAnsiTheme="majorBidi" w:cstheme="majorBidi"/>
          <w:sz w:val="28"/>
          <w:szCs w:val="28"/>
        </w:rPr>
      </w:pPr>
      <w:r w:rsidRPr="00B86773">
        <w:rPr>
          <w:rFonts w:asciiTheme="majorBidi" w:hAnsiTheme="majorBidi" w:cstheme="majorBidi"/>
          <w:sz w:val="28"/>
          <w:szCs w:val="28"/>
          <w:rtl/>
        </w:rPr>
        <w:t>ومن أجل فلسطين شمخ صلاح الدين برأسه, وشحذ سيفه وأعد عدته؛ ليخرج الصليبيين من أرض الأقصى</w:t>
      </w:r>
      <w:r w:rsidRPr="00B86773">
        <w:rPr>
          <w:rFonts w:asciiTheme="majorBidi" w:hAnsiTheme="majorBidi" w:cstheme="majorBidi"/>
          <w:sz w:val="28"/>
          <w:szCs w:val="28"/>
        </w:rPr>
        <w:t>.</w:t>
      </w:r>
    </w:p>
    <w:p w14:paraId="2BFE6244" w14:textId="649F6B10" w:rsidR="00B86773" w:rsidRPr="00B86773" w:rsidRDefault="00B86773" w:rsidP="00B86773">
      <w:pPr>
        <w:jc w:val="center"/>
        <w:rPr>
          <w:rFonts w:asciiTheme="majorBidi" w:hAnsiTheme="majorBidi" w:cstheme="majorBidi"/>
          <w:sz w:val="28"/>
          <w:szCs w:val="28"/>
        </w:rPr>
      </w:pPr>
      <w:r w:rsidRPr="00B86773">
        <w:rPr>
          <w:rFonts w:asciiTheme="majorBidi" w:hAnsiTheme="majorBidi" w:cstheme="majorBidi"/>
          <w:sz w:val="28"/>
          <w:szCs w:val="28"/>
          <w:rtl/>
        </w:rPr>
        <w:t>كان في بيت المقدس نحوا من ستين ألف مقاتل صليبي، كلهم يرى الموت أهون عليه من تسليمها، فجهز صلاح الدين جيشه الذي لا يزيد على اثني عشر ألف مقاتل، وجابه به جيوش الفرنجة، وحصر المسلمون الصليبيين, وأحرقوا الحشائش الجافة من حولهم ومن تحتهم، فاجتمع عليهم حر الشمس وحر العطش وحر النار وحر السلاح، فقتلوا منهم ثلاثين ألفا, وأسروا ثلاثين ألفا، وبيع الأسير الصليبي يومئذ بدرهم، بل باع مسلم أسيرا صليبيا بنعلين، فقيل له: ما أردت بذلك؟ قال: أردت أن يكتب التاريخ هوانهم وأن أحدهم بيع بنعلين</w:t>
      </w:r>
      <w:r w:rsidR="00C22114">
        <w:rPr>
          <w:rFonts w:asciiTheme="majorBidi" w:hAnsiTheme="majorBidi" w:cstheme="majorBidi" w:hint="cs"/>
          <w:sz w:val="28"/>
          <w:szCs w:val="28"/>
          <w:rtl/>
        </w:rPr>
        <w:t>.</w:t>
      </w:r>
    </w:p>
    <w:p w14:paraId="3134FFC4" w14:textId="48977365" w:rsidR="00B86773" w:rsidRDefault="00B86773" w:rsidP="004964D5">
      <w:pPr>
        <w:jc w:val="center"/>
        <w:rPr>
          <w:rFonts w:asciiTheme="majorBidi" w:hAnsiTheme="majorBidi" w:cstheme="majorBidi"/>
          <w:sz w:val="28"/>
          <w:szCs w:val="28"/>
        </w:rPr>
      </w:pPr>
      <w:r w:rsidRPr="00B86773">
        <w:rPr>
          <w:rFonts w:asciiTheme="majorBidi" w:hAnsiTheme="majorBidi" w:cstheme="majorBidi"/>
          <w:sz w:val="28"/>
          <w:szCs w:val="28"/>
          <w:rtl/>
        </w:rPr>
        <w:t xml:space="preserve">نعم، هذه هي فلسطين </w:t>
      </w:r>
      <w:r w:rsidR="00C22114">
        <w:rPr>
          <w:rFonts w:asciiTheme="majorBidi" w:hAnsiTheme="majorBidi" w:cstheme="majorBidi" w:hint="cs"/>
          <w:sz w:val="28"/>
          <w:szCs w:val="28"/>
          <w:rtl/>
        </w:rPr>
        <w:t>ب</w:t>
      </w:r>
      <w:r w:rsidRPr="00B86773">
        <w:rPr>
          <w:rFonts w:asciiTheme="majorBidi" w:hAnsiTheme="majorBidi" w:cstheme="majorBidi"/>
          <w:sz w:val="28"/>
          <w:szCs w:val="28"/>
          <w:rtl/>
        </w:rPr>
        <w:t>تاريخها، بخيراتها وبركاتها وفضائلها، بشموخها وكبريائها. هذه هي فلسطين بجمالها الساحر وحسنها الفتان</w:t>
      </w:r>
    </w:p>
    <w:p w14:paraId="4DDE8005" w14:textId="77777777" w:rsidR="00AF0628" w:rsidRPr="00AF0628" w:rsidRDefault="00AF0628" w:rsidP="00AF0628">
      <w:pPr>
        <w:jc w:val="center"/>
        <w:rPr>
          <w:rFonts w:asciiTheme="majorBidi" w:hAnsiTheme="majorBidi" w:cstheme="majorBidi"/>
          <w:sz w:val="28"/>
          <w:szCs w:val="28"/>
        </w:rPr>
      </w:pPr>
      <w:r w:rsidRPr="00AF0628">
        <w:rPr>
          <w:rFonts w:asciiTheme="majorBidi" w:hAnsiTheme="majorBidi" w:cstheme="majorBidi"/>
          <w:sz w:val="28"/>
          <w:szCs w:val="28"/>
        </w:rPr>
        <w:t>For the sake of Palestine, Salah ad-Din (Saladin) lifted his head high, sharpened his sword, and prepared his forces to expel the Crusaders from the land of Al-Aqsa.</w:t>
      </w:r>
    </w:p>
    <w:p w14:paraId="6BE21F7F" w14:textId="77777777" w:rsidR="00AF0628" w:rsidRPr="00AF0628" w:rsidRDefault="00AF0628" w:rsidP="00AF0628">
      <w:pPr>
        <w:jc w:val="center"/>
        <w:rPr>
          <w:rFonts w:asciiTheme="majorBidi" w:hAnsiTheme="majorBidi" w:cstheme="majorBidi"/>
          <w:sz w:val="28"/>
          <w:szCs w:val="28"/>
        </w:rPr>
      </w:pPr>
      <w:r w:rsidRPr="00AF0628">
        <w:rPr>
          <w:rFonts w:asciiTheme="majorBidi" w:hAnsiTheme="majorBidi" w:cstheme="majorBidi"/>
          <w:sz w:val="28"/>
          <w:szCs w:val="28"/>
        </w:rPr>
        <w:t xml:space="preserve">There were about 60,000 Crusader fighters in Jerusalem, all considering death easier than surrendering it. Salah ad-Din assembled an army of no more than 12,000 and faced the massive Frankish forces. The Muslims besieged the Crusaders and set fire to the dry grass around and beneath them. They were afflicted by the heat of the sun, thirst, fire, and steel. The Muslims killed 30,000 of them and captured another 30,000. On that day, a Crusader prisoner was sold for a single dirham. One Muslim sold a Crusader for two sandals. When asked why, he </w:t>
      </w:r>
      <w:r w:rsidRPr="00AF0628">
        <w:rPr>
          <w:rFonts w:asciiTheme="majorBidi" w:hAnsiTheme="majorBidi" w:cstheme="majorBidi"/>
          <w:sz w:val="28"/>
          <w:szCs w:val="28"/>
        </w:rPr>
        <w:lastRenderedPageBreak/>
        <w:t>said:</w:t>
      </w:r>
      <w:r w:rsidRPr="00AF0628">
        <w:rPr>
          <w:rFonts w:asciiTheme="majorBidi" w:hAnsiTheme="majorBidi" w:cstheme="majorBidi"/>
          <w:sz w:val="28"/>
          <w:szCs w:val="28"/>
        </w:rPr>
        <w:br/>
      </w:r>
      <w:r w:rsidRPr="00AF0628">
        <w:rPr>
          <w:rFonts w:asciiTheme="majorBidi" w:hAnsiTheme="majorBidi" w:cstheme="majorBidi"/>
          <w:b/>
          <w:bCs/>
          <w:sz w:val="28"/>
          <w:szCs w:val="28"/>
        </w:rPr>
        <w:t>“I wanted history to record their humiliation—that one of them was sold for two sandals.”</w:t>
      </w:r>
    </w:p>
    <w:p w14:paraId="44075F56" w14:textId="24D7D284" w:rsidR="00AF0628" w:rsidRPr="00B86773" w:rsidRDefault="00AF0628" w:rsidP="00AF0628">
      <w:pPr>
        <w:jc w:val="center"/>
        <w:rPr>
          <w:rFonts w:asciiTheme="majorBidi" w:hAnsiTheme="majorBidi" w:cstheme="majorBidi"/>
          <w:sz w:val="28"/>
          <w:szCs w:val="28"/>
        </w:rPr>
      </w:pPr>
      <w:r w:rsidRPr="00AF0628">
        <w:rPr>
          <w:rFonts w:asciiTheme="majorBidi" w:hAnsiTheme="majorBidi" w:cstheme="majorBidi"/>
          <w:sz w:val="28"/>
          <w:szCs w:val="28"/>
        </w:rPr>
        <w:t>Yes, this is Palestine—with its fragrance, history, blessings, and virtues. This is Palestine—majestic and proud. This is Palestine—stunning in beauty and captivating in allure.</w:t>
      </w:r>
    </w:p>
    <w:p w14:paraId="21081526" w14:textId="77777777" w:rsidR="00B86773" w:rsidRPr="00B86773" w:rsidRDefault="00B86773" w:rsidP="00B86773">
      <w:pPr>
        <w:jc w:val="center"/>
        <w:rPr>
          <w:rFonts w:asciiTheme="majorBidi" w:hAnsiTheme="majorBidi" w:cstheme="majorBidi"/>
          <w:sz w:val="28"/>
          <w:szCs w:val="28"/>
        </w:rPr>
      </w:pPr>
      <w:r w:rsidRPr="00B86773">
        <w:rPr>
          <w:rFonts w:asciiTheme="majorBidi" w:hAnsiTheme="majorBidi" w:cstheme="majorBidi"/>
          <w:sz w:val="28"/>
          <w:szCs w:val="28"/>
          <w:rtl/>
        </w:rPr>
        <w:t>نعم يا فلسطين … من أجلِكِ نهض هؤلاء.</w:t>
      </w:r>
    </w:p>
    <w:p w14:paraId="3C282695" w14:textId="77777777" w:rsidR="00B86773" w:rsidRPr="00B86773" w:rsidRDefault="00B86773" w:rsidP="00B86773">
      <w:pPr>
        <w:jc w:val="center"/>
        <w:rPr>
          <w:rFonts w:asciiTheme="majorBidi" w:hAnsiTheme="majorBidi" w:cstheme="majorBidi"/>
          <w:sz w:val="28"/>
          <w:szCs w:val="28"/>
        </w:rPr>
      </w:pPr>
      <w:r w:rsidRPr="00B86773">
        <w:rPr>
          <w:rFonts w:asciiTheme="majorBidi" w:hAnsiTheme="majorBidi" w:cstheme="majorBidi"/>
          <w:sz w:val="28"/>
          <w:szCs w:val="28"/>
          <w:rtl/>
        </w:rPr>
        <w:t>واليومَ يهرعُ أعداؤُنا إلى ذبحِنا وما مِن مجيبٍ ولا ناصر!!</w:t>
      </w:r>
    </w:p>
    <w:p w14:paraId="33FCA711" w14:textId="77777777" w:rsidR="00B86773" w:rsidRPr="00B86773" w:rsidRDefault="00B86773" w:rsidP="00B86773">
      <w:pPr>
        <w:jc w:val="center"/>
        <w:rPr>
          <w:rFonts w:asciiTheme="majorBidi" w:hAnsiTheme="majorBidi" w:cstheme="majorBidi"/>
          <w:sz w:val="28"/>
          <w:szCs w:val="28"/>
        </w:rPr>
      </w:pPr>
      <w:r w:rsidRPr="00B86773">
        <w:rPr>
          <w:rFonts w:asciiTheme="majorBidi" w:hAnsiTheme="majorBidi" w:cstheme="majorBidi"/>
          <w:sz w:val="28"/>
          <w:szCs w:val="28"/>
          <w:rtl/>
        </w:rPr>
        <w:t>واليومَ بُحَّتْ أصواتُ المنادِين والمستغيثينَ وكثيرٌ مَن يتصامَمُ عن نداءِ إخوانِنا !</w:t>
      </w:r>
    </w:p>
    <w:p w14:paraId="4CB0D275" w14:textId="77777777" w:rsidR="00EF1CC7" w:rsidRPr="00EF1CC7" w:rsidRDefault="00EF1CC7" w:rsidP="00EF1CC7">
      <w:pPr>
        <w:jc w:val="center"/>
        <w:rPr>
          <w:rFonts w:asciiTheme="majorBidi" w:hAnsiTheme="majorBidi" w:cstheme="majorBidi"/>
          <w:sz w:val="28"/>
          <w:szCs w:val="28"/>
        </w:rPr>
      </w:pPr>
      <w:r w:rsidRPr="00EF1CC7">
        <w:rPr>
          <w:rFonts w:asciiTheme="majorBidi" w:hAnsiTheme="majorBidi" w:cstheme="majorBidi"/>
          <w:sz w:val="28"/>
          <w:szCs w:val="28"/>
          <w:rtl/>
        </w:rPr>
        <w:t>إخوةَ الإيمان والإسلام، إن ذكرى بطولاتِنا وأمجادِنا لا بدَّ أن تُحرِّكَ عزائمَنا إلى نُصرةِ دينِنا. ولعلكم تقولون ماذا نفعل؟ وأنا أقولُ لِيَكُن كلٌّ منكُم صلاحَ الدِّين، وما يمنع؟</w:t>
      </w:r>
    </w:p>
    <w:p w14:paraId="3686A3CD" w14:textId="77777777" w:rsidR="00EF1CC7" w:rsidRPr="00EF1CC7" w:rsidRDefault="00EF1CC7" w:rsidP="00EF1CC7">
      <w:pPr>
        <w:jc w:val="center"/>
        <w:rPr>
          <w:rFonts w:asciiTheme="majorBidi" w:hAnsiTheme="majorBidi" w:cstheme="majorBidi"/>
          <w:sz w:val="28"/>
          <w:szCs w:val="28"/>
          <w:rtl/>
        </w:rPr>
      </w:pPr>
      <w:r w:rsidRPr="00EF1CC7">
        <w:rPr>
          <w:rFonts w:asciiTheme="majorBidi" w:hAnsiTheme="majorBidi" w:cstheme="majorBidi"/>
          <w:sz w:val="28"/>
          <w:szCs w:val="28"/>
          <w:rtl/>
        </w:rPr>
        <w:t>ليرجعْ كلٌّ إلى نفسِه ابتداءً فليصلِحْهَا ويقوِّم عِوَجَها ثم ليلتفت إلى أقرب الناس إليه فيفعل مثلَ ذلك، وهكذا تصلُحُ الأمَّةُ كلُّها.</w:t>
      </w:r>
    </w:p>
    <w:p w14:paraId="6646CC62" w14:textId="77777777" w:rsidR="00EF1CC7" w:rsidRPr="00EF1CC7" w:rsidRDefault="00EF1CC7" w:rsidP="00EF1CC7">
      <w:pPr>
        <w:jc w:val="center"/>
        <w:rPr>
          <w:rFonts w:asciiTheme="majorBidi" w:hAnsiTheme="majorBidi" w:cstheme="majorBidi"/>
          <w:sz w:val="28"/>
          <w:szCs w:val="28"/>
          <w:rtl/>
        </w:rPr>
      </w:pPr>
      <w:r w:rsidRPr="00EF1CC7">
        <w:rPr>
          <w:rFonts w:asciiTheme="majorBidi" w:hAnsiTheme="majorBidi" w:cstheme="majorBidi"/>
          <w:sz w:val="28"/>
          <w:szCs w:val="28"/>
          <w:rtl/>
        </w:rPr>
        <w:t>قال الله تعالى:" و</w:t>
      </w:r>
      <w:r w:rsidRPr="00EF1CC7">
        <w:rPr>
          <w:rFonts w:asciiTheme="majorBidi" w:hAnsiTheme="majorBidi" w:cstheme="majorBidi"/>
          <w:color w:val="4EA72E" w:themeColor="accent6"/>
          <w:sz w:val="28"/>
          <w:szCs w:val="28"/>
          <w:rtl/>
        </w:rPr>
        <w:t>َلَيَنصُرَنَّ ٱللَّهُ مَن يَنصُرُهُ إِنَّ ٱللَّهَ لَقَوِىٌّ عَزِيزٌ</w:t>
      </w:r>
      <w:r w:rsidRPr="00EF1CC7">
        <w:rPr>
          <w:rFonts w:asciiTheme="majorBidi" w:hAnsiTheme="majorBidi" w:cstheme="majorBidi"/>
          <w:sz w:val="28"/>
          <w:szCs w:val="28"/>
          <w:rtl/>
        </w:rPr>
        <w:t>"  [الحج:40].</w:t>
      </w:r>
    </w:p>
    <w:p w14:paraId="674B21EF" w14:textId="7532D775" w:rsidR="00EF1CC7" w:rsidRDefault="00EF1CC7" w:rsidP="00EF1CC7">
      <w:pPr>
        <w:jc w:val="center"/>
        <w:rPr>
          <w:rFonts w:asciiTheme="majorBidi" w:hAnsiTheme="majorBidi" w:cstheme="majorBidi"/>
          <w:sz w:val="28"/>
          <w:szCs w:val="28"/>
        </w:rPr>
      </w:pPr>
      <w:r w:rsidRPr="00EF1CC7">
        <w:rPr>
          <w:rFonts w:asciiTheme="majorBidi" w:hAnsiTheme="majorBidi" w:cstheme="majorBidi"/>
          <w:sz w:val="28"/>
          <w:szCs w:val="28"/>
          <w:rtl/>
        </w:rPr>
        <w:t>لقد كان السلطانُ صلاحُ الدين رحمه الله شجاعًا، كريمًا، حليمًا، حسنَ الأخلاق، متواضعا، حافظا لكتاب الله، حافظا لكتابِ التنبيهِ في الفقه الشافعي، كثيرَ السماعِ للحديثِ النبويِّ الشريف، وكان رقيقَ القلبِ سريعَ الدمعةِ عندَ سماعِ القرءانِ والحديث،</w:t>
      </w:r>
      <w:r w:rsidR="00C22114">
        <w:rPr>
          <w:rFonts w:asciiTheme="majorBidi" w:hAnsiTheme="majorBidi" w:cstheme="majorBidi" w:hint="cs"/>
          <w:sz w:val="28"/>
          <w:szCs w:val="28"/>
          <w:rtl/>
        </w:rPr>
        <w:t xml:space="preserve"> </w:t>
      </w:r>
      <w:r w:rsidRPr="00EF1CC7">
        <w:rPr>
          <w:rFonts w:asciiTheme="majorBidi" w:hAnsiTheme="majorBidi" w:cstheme="majorBidi"/>
          <w:sz w:val="28"/>
          <w:szCs w:val="28"/>
          <w:rtl/>
        </w:rPr>
        <w:t>كثيرَ التعظيمِ لشعائرِ الدِّين،  وكان مُتَقَشِّفًا في مأكلِه وملبسِه، ولم يُؤخِّر صلاةً عن وقتِها، ولا صلّى إلا في جماعة، عمّرَ المساجدَ والمدارس، وعمّرَ قلعةَ الجبل، وسورَ القاهرة، وحرَّرَ القُدس، وبَنَى قُبَّةَ الشافعي، وأبطلَ الضَّريبة، وكانَ شافعيَّ المذهبِ أشعريَّ الاعتقاد، بنى مدرسةً في القاهرة لتعليمِ العقيدةِ فقط، وأمرَ المؤذِّنينَ أن يُعلنوا وقتَ التسبيح على المآذِن بالليل، بذكرِ العقيدةِ المرشدة، فواظبَ المؤذِّنونَ على ذِكرها في كلِّ ليلةٍ بسائرِ الجوامع، وفيها هذه الكلمات: الله موجودٌ قبلَ الخلقِ، ليس له قبلٌ ولا بعدٌ، ولا فوقٌ ولا تحتٌ، ولا يَمينٌ  ولا شمالٌ، ولا أمامٌ ولا خلفٌ، ولا كلٌّ، ولا بعضٌ، ولا يقالُ متى كانَ ولا أينَ كانَ ولا كيفَ، كان ولا مكان، كوَّنَ الأكوانَ، ودبَّـرالزمانَ، لا يتقيَّدُ بالزمانِ ولا يتخصَّصُ بالمكان.</w:t>
      </w:r>
    </w:p>
    <w:p w14:paraId="06543FD5" w14:textId="77777777" w:rsidR="00AF0628" w:rsidRPr="00AF0628" w:rsidRDefault="00AF0628" w:rsidP="00AF0628">
      <w:pPr>
        <w:jc w:val="center"/>
        <w:rPr>
          <w:rFonts w:asciiTheme="majorBidi" w:hAnsiTheme="majorBidi" w:cstheme="majorBidi"/>
          <w:sz w:val="28"/>
          <w:szCs w:val="28"/>
        </w:rPr>
      </w:pPr>
      <w:r w:rsidRPr="00AF0628">
        <w:rPr>
          <w:rFonts w:asciiTheme="majorBidi" w:hAnsiTheme="majorBidi" w:cstheme="majorBidi"/>
          <w:sz w:val="28"/>
          <w:szCs w:val="28"/>
        </w:rPr>
        <w:t>Yes, O Palestine, for your sake, they rose.</w:t>
      </w:r>
    </w:p>
    <w:p w14:paraId="692176D7" w14:textId="77777777" w:rsidR="00AF0628" w:rsidRPr="00AF0628" w:rsidRDefault="00AF0628" w:rsidP="00AF0628">
      <w:pPr>
        <w:jc w:val="center"/>
        <w:rPr>
          <w:rFonts w:asciiTheme="majorBidi" w:hAnsiTheme="majorBidi" w:cstheme="majorBidi"/>
          <w:sz w:val="28"/>
          <w:szCs w:val="28"/>
        </w:rPr>
      </w:pPr>
      <w:r w:rsidRPr="00AF0628">
        <w:rPr>
          <w:rFonts w:asciiTheme="majorBidi" w:hAnsiTheme="majorBidi" w:cstheme="majorBidi"/>
          <w:sz w:val="28"/>
          <w:szCs w:val="28"/>
        </w:rPr>
        <w:t>And today, our enemies rush to slaughter us—and no one responds or defends!</w:t>
      </w:r>
    </w:p>
    <w:p w14:paraId="43D8F33E" w14:textId="77777777" w:rsidR="00AF0628" w:rsidRPr="00AF0628" w:rsidRDefault="00AF0628" w:rsidP="00AF0628">
      <w:pPr>
        <w:jc w:val="center"/>
        <w:rPr>
          <w:rFonts w:asciiTheme="majorBidi" w:hAnsiTheme="majorBidi" w:cstheme="majorBidi"/>
          <w:sz w:val="28"/>
          <w:szCs w:val="28"/>
        </w:rPr>
      </w:pPr>
      <w:r w:rsidRPr="00AF0628">
        <w:rPr>
          <w:rFonts w:asciiTheme="majorBidi" w:hAnsiTheme="majorBidi" w:cstheme="majorBidi"/>
          <w:sz w:val="28"/>
          <w:szCs w:val="28"/>
        </w:rPr>
        <w:t>Today, the voices of those calling for help are hoarse, and many turn a deaf ear to the cries of our brothers!</w:t>
      </w:r>
    </w:p>
    <w:p w14:paraId="74F862E5" w14:textId="77777777" w:rsidR="00AF0628" w:rsidRPr="00AF0628" w:rsidRDefault="00AF0628" w:rsidP="00AF0628">
      <w:pPr>
        <w:jc w:val="center"/>
        <w:rPr>
          <w:rFonts w:asciiTheme="majorBidi" w:hAnsiTheme="majorBidi" w:cstheme="majorBidi"/>
          <w:sz w:val="28"/>
          <w:szCs w:val="28"/>
        </w:rPr>
      </w:pPr>
      <w:r w:rsidRPr="00AF0628">
        <w:rPr>
          <w:rFonts w:asciiTheme="majorBidi" w:hAnsiTheme="majorBidi" w:cstheme="majorBidi"/>
          <w:sz w:val="28"/>
          <w:szCs w:val="28"/>
        </w:rPr>
        <w:lastRenderedPageBreak/>
        <w:t>O brothers in faith and Islam, the memory of our past glories and victories must stir us to support our religion. You may ask: What can we do? I say: Let each of you become a Salah ad-Din. Why not?</w:t>
      </w:r>
    </w:p>
    <w:p w14:paraId="77F6CF11" w14:textId="77777777" w:rsidR="00AF0628" w:rsidRPr="00AF0628" w:rsidRDefault="00AF0628" w:rsidP="00AF0628">
      <w:pPr>
        <w:jc w:val="center"/>
        <w:rPr>
          <w:rFonts w:asciiTheme="majorBidi" w:hAnsiTheme="majorBidi" w:cstheme="majorBidi"/>
          <w:sz w:val="28"/>
          <w:szCs w:val="28"/>
        </w:rPr>
      </w:pPr>
      <w:r w:rsidRPr="00AF0628">
        <w:rPr>
          <w:rFonts w:asciiTheme="majorBidi" w:hAnsiTheme="majorBidi" w:cstheme="majorBidi"/>
          <w:sz w:val="28"/>
          <w:szCs w:val="28"/>
        </w:rPr>
        <w:t>Let each person begin with himself—reform it and straighten its flaws—then turn to his closest relatives and do the same. In this way, the whole Ummah will be reformed.</w:t>
      </w:r>
    </w:p>
    <w:p w14:paraId="5272C453" w14:textId="77777777" w:rsidR="00AF0628" w:rsidRPr="00AF0628" w:rsidRDefault="00AF0628" w:rsidP="00AF0628">
      <w:pPr>
        <w:jc w:val="center"/>
        <w:rPr>
          <w:rFonts w:asciiTheme="majorBidi" w:hAnsiTheme="majorBidi" w:cstheme="majorBidi"/>
          <w:sz w:val="28"/>
          <w:szCs w:val="28"/>
        </w:rPr>
      </w:pPr>
      <w:r w:rsidRPr="00AF0628">
        <w:rPr>
          <w:rFonts w:asciiTheme="majorBidi" w:hAnsiTheme="majorBidi" w:cstheme="majorBidi"/>
          <w:sz w:val="28"/>
          <w:szCs w:val="28"/>
        </w:rPr>
        <w:t>Allah says:</w:t>
      </w:r>
      <w:r w:rsidRPr="00AF0628">
        <w:rPr>
          <w:rFonts w:asciiTheme="majorBidi" w:hAnsiTheme="majorBidi" w:cstheme="majorBidi"/>
          <w:sz w:val="28"/>
          <w:szCs w:val="28"/>
        </w:rPr>
        <w:br/>
      </w:r>
      <w:r w:rsidRPr="00AF0628">
        <w:rPr>
          <w:rFonts w:asciiTheme="majorBidi" w:hAnsiTheme="majorBidi" w:cstheme="majorBidi"/>
          <w:b/>
          <w:bCs/>
          <w:sz w:val="28"/>
          <w:szCs w:val="28"/>
        </w:rPr>
        <w:t>“Indeed, Allah will surely support those who support Him. Indeed, Allah is Powerful and Exalted in Might.”</w:t>
      </w:r>
      <w:r w:rsidRPr="00AF0628">
        <w:rPr>
          <w:rFonts w:asciiTheme="majorBidi" w:hAnsiTheme="majorBidi" w:cstheme="majorBidi"/>
          <w:sz w:val="28"/>
          <w:szCs w:val="28"/>
        </w:rPr>
        <w:br/>
        <w:t>[Al-Hajj: 40]</w:t>
      </w:r>
    </w:p>
    <w:p w14:paraId="17E27574" w14:textId="77777777" w:rsidR="00AF0628" w:rsidRPr="00AF0628" w:rsidRDefault="00AF0628" w:rsidP="00AF0628">
      <w:pPr>
        <w:jc w:val="center"/>
        <w:rPr>
          <w:rFonts w:asciiTheme="majorBidi" w:hAnsiTheme="majorBidi" w:cstheme="majorBidi"/>
          <w:sz w:val="28"/>
          <w:szCs w:val="28"/>
        </w:rPr>
      </w:pPr>
      <w:r w:rsidRPr="00AF0628">
        <w:rPr>
          <w:rFonts w:asciiTheme="majorBidi" w:hAnsiTheme="majorBidi" w:cstheme="majorBidi"/>
          <w:sz w:val="28"/>
          <w:szCs w:val="28"/>
        </w:rPr>
        <w:t xml:space="preserve">Sultan Salah ad-Din—may Allah have mercy on him—was brave, generous, forbearing, well-mannered, humble, a memorizer of the Qur’an, knowledgeable of the Shafi’i jurisprudence, frequent in hearing Hadith. He had a tender heart, easily moved to tears when hearing the Qur’an and Hadith, greatly reverent of religious symbols. He lived simply in food and clothing, never delayed a prayer, always prayed in congregation, built mosques and schools, rebuilt the Citadel, fortified Cairo, liberated Jerusalem, built the Dome of Ash-Shafi’i, abolished unjust taxes, and was Shafi’i in madhhab and </w:t>
      </w:r>
      <w:proofErr w:type="spellStart"/>
      <w:r w:rsidRPr="00AF0628">
        <w:rPr>
          <w:rFonts w:asciiTheme="majorBidi" w:hAnsiTheme="majorBidi" w:cstheme="majorBidi"/>
          <w:sz w:val="28"/>
          <w:szCs w:val="28"/>
        </w:rPr>
        <w:t>Ash’ari</w:t>
      </w:r>
      <w:proofErr w:type="spellEnd"/>
      <w:r w:rsidRPr="00AF0628">
        <w:rPr>
          <w:rFonts w:asciiTheme="majorBidi" w:hAnsiTheme="majorBidi" w:cstheme="majorBidi"/>
          <w:sz w:val="28"/>
          <w:szCs w:val="28"/>
        </w:rPr>
        <w:t xml:space="preserve"> in creed.</w:t>
      </w:r>
    </w:p>
    <w:p w14:paraId="4DE1F44D" w14:textId="167BC240" w:rsidR="00AF0628" w:rsidRPr="00EF1CC7" w:rsidRDefault="00AF0628" w:rsidP="00AF0628">
      <w:pPr>
        <w:jc w:val="center"/>
        <w:rPr>
          <w:rFonts w:asciiTheme="majorBidi" w:hAnsiTheme="majorBidi" w:cstheme="majorBidi"/>
          <w:sz w:val="28"/>
          <w:szCs w:val="28"/>
        </w:rPr>
      </w:pPr>
      <w:r w:rsidRPr="00AF0628">
        <w:rPr>
          <w:rFonts w:asciiTheme="majorBidi" w:hAnsiTheme="majorBidi" w:cstheme="majorBidi"/>
          <w:sz w:val="28"/>
          <w:szCs w:val="28"/>
        </w:rPr>
        <w:t xml:space="preserve">He built a school in Cairo for teaching Islamic creed only. He ordered the muezzins to proclaim the belief (Aqidah) during the night call from the minarets, using the words of the well-known Aqidah </w:t>
      </w:r>
      <w:proofErr w:type="spellStart"/>
      <w:r w:rsidRPr="00AF0628">
        <w:rPr>
          <w:rFonts w:asciiTheme="majorBidi" w:hAnsiTheme="majorBidi" w:cstheme="majorBidi"/>
          <w:sz w:val="28"/>
          <w:szCs w:val="28"/>
        </w:rPr>
        <w:t>Ar-Rushdiyyah</w:t>
      </w:r>
      <w:proofErr w:type="spellEnd"/>
      <w:r w:rsidRPr="00AF0628">
        <w:rPr>
          <w:rFonts w:asciiTheme="majorBidi" w:hAnsiTheme="majorBidi" w:cstheme="majorBidi"/>
          <w:sz w:val="28"/>
          <w:szCs w:val="28"/>
        </w:rPr>
        <w:t>, which includes:</w:t>
      </w:r>
      <w:r w:rsidRPr="00AF0628">
        <w:rPr>
          <w:rFonts w:asciiTheme="majorBidi" w:hAnsiTheme="majorBidi" w:cstheme="majorBidi"/>
          <w:sz w:val="28"/>
          <w:szCs w:val="28"/>
        </w:rPr>
        <w:br/>
      </w:r>
      <w:r w:rsidRPr="00AF0628">
        <w:rPr>
          <w:rFonts w:asciiTheme="majorBidi" w:hAnsiTheme="majorBidi" w:cstheme="majorBidi"/>
          <w:b/>
          <w:bCs/>
          <w:sz w:val="28"/>
          <w:szCs w:val="28"/>
        </w:rPr>
        <w:t xml:space="preserve">“Allah existed before all creation. He has no beginning or end, </w:t>
      </w:r>
      <w:proofErr w:type="gramStart"/>
      <w:r w:rsidRPr="00AF0628">
        <w:rPr>
          <w:rFonts w:asciiTheme="majorBidi" w:hAnsiTheme="majorBidi" w:cstheme="majorBidi"/>
          <w:b/>
          <w:bCs/>
          <w:sz w:val="28"/>
          <w:szCs w:val="28"/>
        </w:rPr>
        <w:t>no</w:t>
      </w:r>
      <w:proofErr w:type="gramEnd"/>
      <w:r w:rsidRPr="00AF0628">
        <w:rPr>
          <w:rFonts w:asciiTheme="majorBidi" w:hAnsiTheme="majorBidi" w:cstheme="majorBidi"/>
          <w:b/>
          <w:bCs/>
          <w:sz w:val="28"/>
          <w:szCs w:val="28"/>
        </w:rPr>
        <w:t xml:space="preserve"> above or below, no right or left, no front or back. He is not a whole or a part. It is not said of Him ‘when’ or ‘where’ or ‘how’. He was before place and time. He created the universe and managed time. He is not confined by time, nor limited by space.”</w:t>
      </w:r>
    </w:p>
    <w:p w14:paraId="38A0BE4C" w14:textId="77777777" w:rsidR="00EF1CC7" w:rsidRPr="00EF1CC7" w:rsidRDefault="00EF1CC7" w:rsidP="00EF1CC7">
      <w:pPr>
        <w:jc w:val="center"/>
        <w:rPr>
          <w:rFonts w:asciiTheme="majorBidi" w:hAnsiTheme="majorBidi" w:cstheme="majorBidi"/>
          <w:sz w:val="28"/>
          <w:szCs w:val="28"/>
        </w:rPr>
      </w:pPr>
      <w:r w:rsidRPr="00EF1CC7">
        <w:rPr>
          <w:rFonts w:asciiTheme="majorBidi" w:hAnsiTheme="majorBidi" w:cstheme="majorBidi"/>
          <w:sz w:val="28"/>
          <w:szCs w:val="28"/>
          <w:rtl/>
        </w:rPr>
        <w:t>إخوة الإيمان والإسلام، حين نتحدث عن فلسطينَ والأقصى نجدُ أنفسَنا أمامَ مأساةٍ تعجَزُ الكلماتُ عن وصفِها، اختلطَتْ فيها العَبَراتُ بالعِبارات.</w:t>
      </w:r>
    </w:p>
    <w:p w14:paraId="09B149AC" w14:textId="77777777" w:rsidR="00EF1CC7" w:rsidRPr="00EF1CC7" w:rsidRDefault="00EF1CC7" w:rsidP="00EF1CC7">
      <w:pPr>
        <w:jc w:val="center"/>
        <w:rPr>
          <w:rFonts w:asciiTheme="majorBidi" w:hAnsiTheme="majorBidi" w:cstheme="majorBidi"/>
          <w:sz w:val="28"/>
          <w:szCs w:val="28"/>
          <w:rtl/>
        </w:rPr>
      </w:pPr>
      <w:r w:rsidRPr="00EF1CC7">
        <w:rPr>
          <w:rFonts w:asciiTheme="majorBidi" w:hAnsiTheme="majorBidi" w:cstheme="majorBidi"/>
          <w:sz w:val="28"/>
          <w:szCs w:val="28"/>
          <w:rtl/>
        </w:rPr>
        <w:t>عمَّ نتحدّث؟ عن شعبٍ أعزلٍ يواجِهُ مجزرةً جماعيّةً بَشِعة، أم عن صَمْتٍ دُوَليّ، أم عن تواطُىءٍ وتَقاعُس، أم عنِ انقسامٍ داخِليٍّ</w:t>
      </w:r>
    </w:p>
    <w:p w14:paraId="3719553A" w14:textId="77777777" w:rsidR="00EF1CC7" w:rsidRPr="00EF1CC7" w:rsidRDefault="00EF1CC7" w:rsidP="00EF1CC7">
      <w:pPr>
        <w:jc w:val="center"/>
        <w:rPr>
          <w:rFonts w:asciiTheme="majorBidi" w:hAnsiTheme="majorBidi" w:cstheme="majorBidi"/>
          <w:sz w:val="28"/>
          <w:szCs w:val="28"/>
        </w:rPr>
      </w:pPr>
      <w:r w:rsidRPr="00EF1CC7">
        <w:rPr>
          <w:rFonts w:asciiTheme="majorBidi" w:hAnsiTheme="majorBidi" w:cstheme="majorBidi"/>
          <w:sz w:val="28"/>
          <w:szCs w:val="28"/>
          <w:rtl/>
        </w:rPr>
        <w:lastRenderedPageBreak/>
        <w:t>إن المؤامرةَ أصبحتْ حقيقةً واقعةً ظاهرةً للعيان، تتسارعُ خطُواتها يومًا بعد يوم، ومعَ ذلك نعلمُ يقينًا أن قضيةَ فلسطين لن تُنسى؛ لأنها في قلبِ كلِّ مسلم.</w:t>
      </w:r>
    </w:p>
    <w:p w14:paraId="5F808C26" w14:textId="77777777" w:rsidR="00AF0628" w:rsidRPr="00AF0628" w:rsidRDefault="00AF0628" w:rsidP="00AF0628">
      <w:pPr>
        <w:jc w:val="center"/>
        <w:rPr>
          <w:rFonts w:asciiTheme="majorBidi" w:hAnsiTheme="majorBidi" w:cstheme="majorBidi"/>
          <w:sz w:val="28"/>
          <w:szCs w:val="28"/>
        </w:rPr>
      </w:pPr>
      <w:r w:rsidRPr="00AF0628">
        <w:rPr>
          <w:rFonts w:asciiTheme="majorBidi" w:hAnsiTheme="majorBidi" w:cstheme="majorBidi"/>
          <w:sz w:val="28"/>
          <w:szCs w:val="28"/>
        </w:rPr>
        <w:t>O brothers in faith and Islam, when we speak about Palestine and Al-Aqsa, we find ourselves faced with a tragedy that words cannot describe—tears mixed with words.</w:t>
      </w:r>
    </w:p>
    <w:p w14:paraId="618D7820" w14:textId="77777777" w:rsidR="00AF0628" w:rsidRPr="00AF0628" w:rsidRDefault="00AF0628" w:rsidP="00AF0628">
      <w:pPr>
        <w:jc w:val="center"/>
        <w:rPr>
          <w:rFonts w:asciiTheme="majorBidi" w:hAnsiTheme="majorBidi" w:cstheme="majorBidi"/>
          <w:sz w:val="28"/>
          <w:szCs w:val="28"/>
        </w:rPr>
      </w:pPr>
      <w:r w:rsidRPr="00AF0628">
        <w:rPr>
          <w:rFonts w:asciiTheme="majorBidi" w:hAnsiTheme="majorBidi" w:cstheme="majorBidi"/>
          <w:sz w:val="28"/>
          <w:szCs w:val="28"/>
        </w:rPr>
        <w:t>What are we speaking of? A defenseless people facing a horrific massacre? Or international silence? Or collusion and negligence? Or internal division?</w:t>
      </w:r>
    </w:p>
    <w:p w14:paraId="0B465A2A" w14:textId="77777777" w:rsidR="00AF0628" w:rsidRPr="00AF0628" w:rsidRDefault="00AF0628" w:rsidP="00AF0628">
      <w:pPr>
        <w:jc w:val="center"/>
        <w:rPr>
          <w:rFonts w:asciiTheme="majorBidi" w:hAnsiTheme="majorBidi" w:cstheme="majorBidi"/>
          <w:sz w:val="28"/>
          <w:szCs w:val="28"/>
        </w:rPr>
      </w:pPr>
      <w:r w:rsidRPr="00AF0628">
        <w:rPr>
          <w:rFonts w:asciiTheme="majorBidi" w:hAnsiTheme="majorBidi" w:cstheme="majorBidi"/>
          <w:sz w:val="28"/>
          <w:szCs w:val="28"/>
        </w:rPr>
        <w:t>This conspiracy has become an evident and undeniable reality, advancing day by day. Yet we are certain that the cause of Palestine will never be forgotten—it lives in the heart of every Muslim.</w:t>
      </w:r>
    </w:p>
    <w:p w14:paraId="24FDBE5F" w14:textId="77777777" w:rsidR="00AF0628" w:rsidRPr="00AF0628" w:rsidRDefault="00AF0628" w:rsidP="00AF0628">
      <w:pPr>
        <w:jc w:val="center"/>
        <w:rPr>
          <w:rFonts w:asciiTheme="majorBidi" w:hAnsiTheme="majorBidi" w:cstheme="majorBidi"/>
          <w:sz w:val="28"/>
          <w:szCs w:val="28"/>
        </w:rPr>
      </w:pPr>
      <w:r w:rsidRPr="00AF0628">
        <w:rPr>
          <w:rFonts w:asciiTheme="majorBidi" w:hAnsiTheme="majorBidi" w:cstheme="majorBidi"/>
          <w:sz w:val="28"/>
          <w:szCs w:val="28"/>
        </w:rPr>
        <w:t>O Muslims, no matter how much of Palestine is taken, it will return to Islam and the Muslims. The gathering of the Jews in Palestine is the beginning of the end for the brothers of apes and pigs.</w:t>
      </w:r>
    </w:p>
    <w:p w14:paraId="5336AA98" w14:textId="1A2EF50D" w:rsidR="004964D5" w:rsidRPr="00EF1CC7" w:rsidRDefault="00AF0628" w:rsidP="00AF0628">
      <w:pPr>
        <w:jc w:val="center"/>
        <w:rPr>
          <w:rFonts w:asciiTheme="majorBidi" w:hAnsiTheme="majorBidi" w:cstheme="majorBidi"/>
          <w:sz w:val="28"/>
          <w:szCs w:val="28"/>
          <w:rtl/>
        </w:rPr>
      </w:pPr>
      <w:r w:rsidRPr="00AF0628">
        <w:rPr>
          <w:rFonts w:asciiTheme="majorBidi" w:hAnsiTheme="majorBidi" w:cstheme="majorBidi"/>
          <w:sz w:val="28"/>
          <w:szCs w:val="28"/>
        </w:rPr>
        <w:t>The Prophet (peace be upon him) said:</w:t>
      </w:r>
      <w:r w:rsidRPr="00AF0628">
        <w:rPr>
          <w:rFonts w:asciiTheme="majorBidi" w:hAnsiTheme="majorBidi" w:cstheme="majorBidi"/>
          <w:sz w:val="28"/>
          <w:szCs w:val="28"/>
        </w:rPr>
        <w:br/>
      </w:r>
      <w:r w:rsidRPr="00AF0628">
        <w:rPr>
          <w:rFonts w:asciiTheme="majorBidi" w:hAnsiTheme="majorBidi" w:cstheme="majorBidi"/>
          <w:b/>
          <w:bCs/>
          <w:sz w:val="28"/>
          <w:szCs w:val="28"/>
        </w:rPr>
        <w:t xml:space="preserve">“The Hour will not be established until the Muslims fight the Jews. The Muslims will kill them until the Jew hides behind rocks or trees, and the rock or tree will say: ‘O Muslim, O servant of Allah, there is a Jew behind me—come and kill him,’ except the </w:t>
      </w:r>
      <w:proofErr w:type="spellStart"/>
      <w:r w:rsidRPr="00AF0628">
        <w:rPr>
          <w:rFonts w:asciiTheme="majorBidi" w:hAnsiTheme="majorBidi" w:cstheme="majorBidi"/>
          <w:b/>
          <w:bCs/>
          <w:sz w:val="28"/>
          <w:szCs w:val="28"/>
        </w:rPr>
        <w:t>Gharqad</w:t>
      </w:r>
      <w:proofErr w:type="spellEnd"/>
      <w:r w:rsidRPr="00AF0628">
        <w:rPr>
          <w:rFonts w:asciiTheme="majorBidi" w:hAnsiTheme="majorBidi" w:cstheme="majorBidi"/>
          <w:b/>
          <w:bCs/>
          <w:sz w:val="28"/>
          <w:szCs w:val="28"/>
        </w:rPr>
        <w:t xml:space="preserve"> tree, for it is one of the trees of the Jews.”</w:t>
      </w:r>
    </w:p>
    <w:p w14:paraId="6E703E5A" w14:textId="58261673" w:rsidR="004964D5" w:rsidRPr="004964D5" w:rsidRDefault="004964D5" w:rsidP="00EF1CC7">
      <w:pPr>
        <w:jc w:val="center"/>
        <w:rPr>
          <w:rFonts w:asciiTheme="majorBidi" w:hAnsiTheme="majorBidi" w:cstheme="majorBidi"/>
          <w:sz w:val="28"/>
          <w:szCs w:val="28"/>
        </w:rPr>
      </w:pPr>
      <w:r w:rsidRPr="004964D5">
        <w:rPr>
          <w:rFonts w:asciiTheme="majorBidi" w:hAnsiTheme="majorBidi" w:cstheme="majorBidi"/>
          <w:sz w:val="28"/>
          <w:szCs w:val="28"/>
          <w:rtl/>
        </w:rPr>
        <w:t>أيها المسلمون: ومهما أخذت فلسطين؛ فإنها سوف تعود للإسلام والمسلمين، واجتماع اليهود في فلسطين هو بداية النهاية لإخوان القردة والخنازير، يقول النبي صلى الله عليه وسلم</w:t>
      </w:r>
      <w:r w:rsidRPr="004964D5">
        <w:rPr>
          <w:rFonts w:asciiTheme="majorBidi" w:hAnsiTheme="majorBidi" w:cstheme="majorBidi"/>
          <w:sz w:val="28"/>
          <w:szCs w:val="28"/>
        </w:rPr>
        <w:t xml:space="preserve">: " </w:t>
      </w:r>
      <w:r w:rsidRPr="004964D5">
        <w:rPr>
          <w:rFonts w:asciiTheme="majorBidi" w:hAnsiTheme="majorBidi" w:cstheme="majorBidi"/>
          <w:sz w:val="28"/>
          <w:szCs w:val="28"/>
          <w:rtl/>
        </w:rPr>
        <w:t>لا تقوم الساعة حتى يقاتل المسلمون اليهود، فيقتلهم المسلمون، حتى يختبئ اليهود من وراء الحجر والشجر، فيقول الحجر والشجر: يا مسلم، يا عبد الله، هذا يهودي خلفي فتعال فاقتله، إلا الغرقد فإنه من شجر اليهود</w:t>
      </w:r>
      <w:r w:rsidR="00EF1CC7" w:rsidRPr="00EF1CC7">
        <w:rPr>
          <w:rFonts w:asciiTheme="majorBidi" w:hAnsiTheme="majorBidi" w:cstheme="majorBidi"/>
          <w:sz w:val="28"/>
          <w:szCs w:val="28"/>
          <w:rtl/>
        </w:rPr>
        <w:br/>
      </w:r>
      <w:r w:rsidR="00EF1CC7" w:rsidRPr="00EF1CC7">
        <w:rPr>
          <w:rFonts w:asciiTheme="majorBidi" w:hAnsiTheme="majorBidi" w:cstheme="majorBidi"/>
          <w:sz w:val="28"/>
          <w:szCs w:val="28"/>
          <w:rtl/>
        </w:rPr>
        <w:t>نسألُ الله تعالى أن يوحِّدَ صفوفَنا ويجمعَ كلمتَنا ويُعَجِّلَ لنا بالفرجِ والنصرِ المبين.</w:t>
      </w:r>
    </w:p>
    <w:p w14:paraId="5E225572" w14:textId="77777777" w:rsidR="00452737" w:rsidRPr="00452737" w:rsidRDefault="00452737" w:rsidP="00452737">
      <w:pPr>
        <w:jc w:val="center"/>
        <w:rPr>
          <w:rFonts w:asciiTheme="majorBidi" w:hAnsiTheme="majorBidi" w:cstheme="majorBidi"/>
          <w:sz w:val="28"/>
          <w:szCs w:val="28"/>
        </w:rPr>
      </w:pPr>
      <w:r w:rsidRPr="00452737">
        <w:rPr>
          <w:rFonts w:asciiTheme="majorBidi" w:hAnsiTheme="majorBidi" w:cstheme="majorBidi"/>
          <w:sz w:val="28"/>
          <w:szCs w:val="28"/>
          <w:rtl/>
        </w:rPr>
        <w:t>أسأل الله عز وجل أن يقر عيونكم بهلاك اليهود المعتدين، وبهيمنة الإسلام والمسلمين، ونصرة عباد الله المؤمنين</w:t>
      </w:r>
      <w:r w:rsidRPr="00452737">
        <w:rPr>
          <w:rFonts w:asciiTheme="majorBidi" w:hAnsiTheme="majorBidi" w:cstheme="majorBidi"/>
          <w:sz w:val="28"/>
          <w:szCs w:val="28"/>
        </w:rPr>
        <w:t>.</w:t>
      </w:r>
    </w:p>
    <w:p w14:paraId="6634E5C1" w14:textId="17E4EF1E" w:rsidR="00452737" w:rsidRPr="00452737" w:rsidRDefault="00452737" w:rsidP="00452737">
      <w:pPr>
        <w:jc w:val="center"/>
        <w:rPr>
          <w:rFonts w:asciiTheme="majorBidi" w:hAnsiTheme="majorBidi" w:cstheme="majorBidi"/>
          <w:sz w:val="28"/>
          <w:szCs w:val="28"/>
        </w:rPr>
      </w:pPr>
      <w:r w:rsidRPr="00452737">
        <w:rPr>
          <w:rFonts w:asciiTheme="majorBidi" w:hAnsiTheme="majorBidi" w:cstheme="majorBidi"/>
          <w:sz w:val="28"/>
          <w:szCs w:val="28"/>
          <w:rtl/>
        </w:rPr>
        <w:t>اللهم إنا نسألك أن تنصر عبادك المؤمنين، وأن تذل الشرك والمشركين، اللهم عليك باليهود المعتدين، والنصارى الحاقدين</w:t>
      </w:r>
    </w:p>
    <w:p w14:paraId="4B61E4F2" w14:textId="77777777" w:rsidR="004964D5" w:rsidRPr="00EF1CC7" w:rsidRDefault="004964D5" w:rsidP="00B86773">
      <w:pPr>
        <w:jc w:val="center"/>
        <w:rPr>
          <w:rFonts w:asciiTheme="majorBidi" w:hAnsiTheme="majorBidi" w:cstheme="majorBidi"/>
          <w:sz w:val="28"/>
          <w:szCs w:val="28"/>
          <w:rtl/>
        </w:rPr>
      </w:pPr>
    </w:p>
    <w:sectPr w:rsidR="004964D5" w:rsidRPr="00EF1CC7">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6B04D" w14:textId="77777777" w:rsidR="008B7DE0" w:rsidRDefault="008B7DE0" w:rsidP="00B86773">
      <w:pPr>
        <w:spacing w:after="0" w:line="240" w:lineRule="auto"/>
      </w:pPr>
      <w:r>
        <w:separator/>
      </w:r>
    </w:p>
  </w:endnote>
  <w:endnote w:type="continuationSeparator" w:id="0">
    <w:p w14:paraId="5E8516C8" w14:textId="77777777" w:rsidR="008B7DE0" w:rsidRDefault="008B7DE0" w:rsidP="00B8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NaskhArabi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529942"/>
      <w:docPartObj>
        <w:docPartGallery w:val="Page Numbers (Bottom of Page)"/>
        <w:docPartUnique/>
      </w:docPartObj>
    </w:sdtPr>
    <w:sdtEndPr>
      <w:rPr>
        <w:noProof/>
      </w:rPr>
    </w:sdtEndPr>
    <w:sdtContent>
      <w:p w14:paraId="42F4833F" w14:textId="166ADD2D" w:rsidR="00B86773" w:rsidRDefault="00B867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5E814E" w14:textId="77777777" w:rsidR="00B86773" w:rsidRDefault="00B86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6C7CE" w14:textId="77777777" w:rsidR="008B7DE0" w:rsidRDefault="008B7DE0" w:rsidP="00B86773">
      <w:pPr>
        <w:spacing w:after="0" w:line="240" w:lineRule="auto"/>
      </w:pPr>
      <w:r>
        <w:separator/>
      </w:r>
    </w:p>
  </w:footnote>
  <w:footnote w:type="continuationSeparator" w:id="0">
    <w:p w14:paraId="56955924" w14:textId="77777777" w:rsidR="008B7DE0" w:rsidRDefault="008B7DE0" w:rsidP="00B86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2FF8" w14:textId="4D807DE0" w:rsidR="00B86773" w:rsidRDefault="00B86773">
    <w:pPr>
      <w:pStyle w:val="Header"/>
    </w:pPr>
    <w:r>
      <w:t>April 25,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67DA3"/>
    <w:multiLevelType w:val="multilevel"/>
    <w:tmpl w:val="37EC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3565E7"/>
    <w:multiLevelType w:val="multilevel"/>
    <w:tmpl w:val="2DD2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D2327A"/>
    <w:multiLevelType w:val="multilevel"/>
    <w:tmpl w:val="434E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7930775">
    <w:abstractNumId w:val="2"/>
  </w:num>
  <w:num w:numId="2" w16cid:durableId="943265743">
    <w:abstractNumId w:val="1"/>
  </w:num>
  <w:num w:numId="3" w16cid:durableId="414329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773"/>
    <w:rsid w:val="00452737"/>
    <w:rsid w:val="004964D5"/>
    <w:rsid w:val="0066652D"/>
    <w:rsid w:val="008B7DE0"/>
    <w:rsid w:val="00AF0628"/>
    <w:rsid w:val="00B86773"/>
    <w:rsid w:val="00C22114"/>
    <w:rsid w:val="00EF1CC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D99F"/>
  <w15:chartTrackingRefBased/>
  <w15:docId w15:val="{39613002-4AA7-42D4-9233-4131BF61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6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67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7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67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6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7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67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67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7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7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773"/>
    <w:rPr>
      <w:rFonts w:eastAsiaTheme="majorEastAsia" w:cstheme="majorBidi"/>
      <w:color w:val="272727" w:themeColor="text1" w:themeTint="D8"/>
    </w:rPr>
  </w:style>
  <w:style w:type="paragraph" w:styleId="Title">
    <w:name w:val="Title"/>
    <w:basedOn w:val="Normal"/>
    <w:next w:val="Normal"/>
    <w:link w:val="TitleChar"/>
    <w:uiPriority w:val="10"/>
    <w:qFormat/>
    <w:rsid w:val="00B86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773"/>
    <w:pPr>
      <w:spacing w:before="160"/>
      <w:jc w:val="center"/>
    </w:pPr>
    <w:rPr>
      <w:i/>
      <w:iCs/>
      <w:color w:val="404040" w:themeColor="text1" w:themeTint="BF"/>
    </w:rPr>
  </w:style>
  <w:style w:type="character" w:customStyle="1" w:styleId="QuoteChar">
    <w:name w:val="Quote Char"/>
    <w:basedOn w:val="DefaultParagraphFont"/>
    <w:link w:val="Quote"/>
    <w:uiPriority w:val="29"/>
    <w:rsid w:val="00B86773"/>
    <w:rPr>
      <w:i/>
      <w:iCs/>
      <w:color w:val="404040" w:themeColor="text1" w:themeTint="BF"/>
    </w:rPr>
  </w:style>
  <w:style w:type="paragraph" w:styleId="ListParagraph">
    <w:name w:val="List Paragraph"/>
    <w:basedOn w:val="Normal"/>
    <w:uiPriority w:val="34"/>
    <w:qFormat/>
    <w:rsid w:val="00B86773"/>
    <w:pPr>
      <w:ind w:left="720"/>
      <w:contextualSpacing/>
    </w:pPr>
  </w:style>
  <w:style w:type="character" w:styleId="IntenseEmphasis">
    <w:name w:val="Intense Emphasis"/>
    <w:basedOn w:val="DefaultParagraphFont"/>
    <w:uiPriority w:val="21"/>
    <w:qFormat/>
    <w:rsid w:val="00B86773"/>
    <w:rPr>
      <w:i/>
      <w:iCs/>
      <w:color w:val="0F4761" w:themeColor="accent1" w:themeShade="BF"/>
    </w:rPr>
  </w:style>
  <w:style w:type="paragraph" w:styleId="IntenseQuote">
    <w:name w:val="Intense Quote"/>
    <w:basedOn w:val="Normal"/>
    <w:next w:val="Normal"/>
    <w:link w:val="IntenseQuoteChar"/>
    <w:uiPriority w:val="30"/>
    <w:qFormat/>
    <w:rsid w:val="00B86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773"/>
    <w:rPr>
      <w:i/>
      <w:iCs/>
      <w:color w:val="0F4761" w:themeColor="accent1" w:themeShade="BF"/>
    </w:rPr>
  </w:style>
  <w:style w:type="character" w:styleId="IntenseReference">
    <w:name w:val="Intense Reference"/>
    <w:basedOn w:val="DefaultParagraphFont"/>
    <w:uiPriority w:val="32"/>
    <w:qFormat/>
    <w:rsid w:val="00B86773"/>
    <w:rPr>
      <w:b/>
      <w:bCs/>
      <w:smallCaps/>
      <w:color w:val="0F4761" w:themeColor="accent1" w:themeShade="BF"/>
      <w:spacing w:val="5"/>
    </w:rPr>
  </w:style>
  <w:style w:type="paragraph" w:styleId="Header">
    <w:name w:val="header"/>
    <w:basedOn w:val="Normal"/>
    <w:link w:val="HeaderChar"/>
    <w:uiPriority w:val="99"/>
    <w:unhideWhenUsed/>
    <w:rsid w:val="00B86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773"/>
  </w:style>
  <w:style w:type="paragraph" w:styleId="Footer">
    <w:name w:val="footer"/>
    <w:basedOn w:val="Normal"/>
    <w:link w:val="FooterChar"/>
    <w:uiPriority w:val="99"/>
    <w:unhideWhenUsed/>
    <w:rsid w:val="00B86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773"/>
  </w:style>
  <w:style w:type="paragraph" w:styleId="NoSpacing">
    <w:name w:val="No Spacing"/>
    <w:uiPriority w:val="1"/>
    <w:qFormat/>
    <w:rsid w:val="00EF1CC7"/>
    <w:pPr>
      <w:spacing w:after="0" w:line="240" w:lineRule="auto"/>
    </w:pPr>
  </w:style>
  <w:style w:type="paragraph" w:styleId="NormalWeb">
    <w:name w:val="Normal (Web)"/>
    <w:basedOn w:val="Normal"/>
    <w:uiPriority w:val="99"/>
    <w:semiHidden/>
    <w:unhideWhenUsed/>
    <w:rsid w:val="00C2211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7655">
      <w:bodyDiv w:val="1"/>
      <w:marLeft w:val="0"/>
      <w:marRight w:val="0"/>
      <w:marTop w:val="0"/>
      <w:marBottom w:val="0"/>
      <w:divBdr>
        <w:top w:val="none" w:sz="0" w:space="0" w:color="auto"/>
        <w:left w:val="none" w:sz="0" w:space="0" w:color="auto"/>
        <w:bottom w:val="none" w:sz="0" w:space="0" w:color="auto"/>
        <w:right w:val="none" w:sz="0" w:space="0" w:color="auto"/>
      </w:divBdr>
    </w:div>
    <w:div w:id="36246281">
      <w:bodyDiv w:val="1"/>
      <w:marLeft w:val="0"/>
      <w:marRight w:val="0"/>
      <w:marTop w:val="0"/>
      <w:marBottom w:val="0"/>
      <w:divBdr>
        <w:top w:val="none" w:sz="0" w:space="0" w:color="auto"/>
        <w:left w:val="none" w:sz="0" w:space="0" w:color="auto"/>
        <w:bottom w:val="none" w:sz="0" w:space="0" w:color="auto"/>
        <w:right w:val="none" w:sz="0" w:space="0" w:color="auto"/>
      </w:divBdr>
    </w:div>
    <w:div w:id="50882122">
      <w:bodyDiv w:val="1"/>
      <w:marLeft w:val="0"/>
      <w:marRight w:val="0"/>
      <w:marTop w:val="0"/>
      <w:marBottom w:val="0"/>
      <w:divBdr>
        <w:top w:val="none" w:sz="0" w:space="0" w:color="auto"/>
        <w:left w:val="none" w:sz="0" w:space="0" w:color="auto"/>
        <w:bottom w:val="none" w:sz="0" w:space="0" w:color="auto"/>
        <w:right w:val="none" w:sz="0" w:space="0" w:color="auto"/>
      </w:divBdr>
    </w:div>
    <w:div w:id="102505877">
      <w:bodyDiv w:val="1"/>
      <w:marLeft w:val="0"/>
      <w:marRight w:val="0"/>
      <w:marTop w:val="0"/>
      <w:marBottom w:val="0"/>
      <w:divBdr>
        <w:top w:val="none" w:sz="0" w:space="0" w:color="auto"/>
        <w:left w:val="none" w:sz="0" w:space="0" w:color="auto"/>
        <w:bottom w:val="none" w:sz="0" w:space="0" w:color="auto"/>
        <w:right w:val="none" w:sz="0" w:space="0" w:color="auto"/>
      </w:divBdr>
    </w:div>
    <w:div w:id="117527051">
      <w:bodyDiv w:val="1"/>
      <w:marLeft w:val="0"/>
      <w:marRight w:val="0"/>
      <w:marTop w:val="0"/>
      <w:marBottom w:val="0"/>
      <w:divBdr>
        <w:top w:val="none" w:sz="0" w:space="0" w:color="auto"/>
        <w:left w:val="none" w:sz="0" w:space="0" w:color="auto"/>
        <w:bottom w:val="none" w:sz="0" w:space="0" w:color="auto"/>
        <w:right w:val="none" w:sz="0" w:space="0" w:color="auto"/>
      </w:divBdr>
    </w:div>
    <w:div w:id="125895929">
      <w:bodyDiv w:val="1"/>
      <w:marLeft w:val="0"/>
      <w:marRight w:val="0"/>
      <w:marTop w:val="0"/>
      <w:marBottom w:val="0"/>
      <w:divBdr>
        <w:top w:val="none" w:sz="0" w:space="0" w:color="auto"/>
        <w:left w:val="none" w:sz="0" w:space="0" w:color="auto"/>
        <w:bottom w:val="none" w:sz="0" w:space="0" w:color="auto"/>
        <w:right w:val="none" w:sz="0" w:space="0" w:color="auto"/>
      </w:divBdr>
    </w:div>
    <w:div w:id="165439927">
      <w:bodyDiv w:val="1"/>
      <w:marLeft w:val="0"/>
      <w:marRight w:val="0"/>
      <w:marTop w:val="0"/>
      <w:marBottom w:val="0"/>
      <w:divBdr>
        <w:top w:val="none" w:sz="0" w:space="0" w:color="auto"/>
        <w:left w:val="none" w:sz="0" w:space="0" w:color="auto"/>
        <w:bottom w:val="none" w:sz="0" w:space="0" w:color="auto"/>
        <w:right w:val="none" w:sz="0" w:space="0" w:color="auto"/>
      </w:divBdr>
    </w:div>
    <w:div w:id="209071307">
      <w:bodyDiv w:val="1"/>
      <w:marLeft w:val="0"/>
      <w:marRight w:val="0"/>
      <w:marTop w:val="0"/>
      <w:marBottom w:val="0"/>
      <w:divBdr>
        <w:top w:val="none" w:sz="0" w:space="0" w:color="auto"/>
        <w:left w:val="none" w:sz="0" w:space="0" w:color="auto"/>
        <w:bottom w:val="none" w:sz="0" w:space="0" w:color="auto"/>
        <w:right w:val="none" w:sz="0" w:space="0" w:color="auto"/>
      </w:divBdr>
    </w:div>
    <w:div w:id="232933057">
      <w:bodyDiv w:val="1"/>
      <w:marLeft w:val="0"/>
      <w:marRight w:val="0"/>
      <w:marTop w:val="0"/>
      <w:marBottom w:val="0"/>
      <w:divBdr>
        <w:top w:val="none" w:sz="0" w:space="0" w:color="auto"/>
        <w:left w:val="none" w:sz="0" w:space="0" w:color="auto"/>
        <w:bottom w:val="none" w:sz="0" w:space="0" w:color="auto"/>
        <w:right w:val="none" w:sz="0" w:space="0" w:color="auto"/>
      </w:divBdr>
    </w:div>
    <w:div w:id="267852408">
      <w:bodyDiv w:val="1"/>
      <w:marLeft w:val="0"/>
      <w:marRight w:val="0"/>
      <w:marTop w:val="0"/>
      <w:marBottom w:val="0"/>
      <w:divBdr>
        <w:top w:val="none" w:sz="0" w:space="0" w:color="auto"/>
        <w:left w:val="none" w:sz="0" w:space="0" w:color="auto"/>
        <w:bottom w:val="none" w:sz="0" w:space="0" w:color="auto"/>
        <w:right w:val="none" w:sz="0" w:space="0" w:color="auto"/>
      </w:divBdr>
    </w:div>
    <w:div w:id="279919455">
      <w:bodyDiv w:val="1"/>
      <w:marLeft w:val="0"/>
      <w:marRight w:val="0"/>
      <w:marTop w:val="0"/>
      <w:marBottom w:val="0"/>
      <w:divBdr>
        <w:top w:val="none" w:sz="0" w:space="0" w:color="auto"/>
        <w:left w:val="none" w:sz="0" w:space="0" w:color="auto"/>
        <w:bottom w:val="none" w:sz="0" w:space="0" w:color="auto"/>
        <w:right w:val="none" w:sz="0" w:space="0" w:color="auto"/>
      </w:divBdr>
    </w:div>
    <w:div w:id="287978367">
      <w:bodyDiv w:val="1"/>
      <w:marLeft w:val="0"/>
      <w:marRight w:val="0"/>
      <w:marTop w:val="0"/>
      <w:marBottom w:val="0"/>
      <w:divBdr>
        <w:top w:val="none" w:sz="0" w:space="0" w:color="auto"/>
        <w:left w:val="none" w:sz="0" w:space="0" w:color="auto"/>
        <w:bottom w:val="none" w:sz="0" w:space="0" w:color="auto"/>
        <w:right w:val="none" w:sz="0" w:space="0" w:color="auto"/>
      </w:divBdr>
    </w:div>
    <w:div w:id="303121763">
      <w:bodyDiv w:val="1"/>
      <w:marLeft w:val="0"/>
      <w:marRight w:val="0"/>
      <w:marTop w:val="0"/>
      <w:marBottom w:val="0"/>
      <w:divBdr>
        <w:top w:val="none" w:sz="0" w:space="0" w:color="auto"/>
        <w:left w:val="none" w:sz="0" w:space="0" w:color="auto"/>
        <w:bottom w:val="none" w:sz="0" w:space="0" w:color="auto"/>
        <w:right w:val="none" w:sz="0" w:space="0" w:color="auto"/>
      </w:divBdr>
    </w:div>
    <w:div w:id="314451881">
      <w:bodyDiv w:val="1"/>
      <w:marLeft w:val="0"/>
      <w:marRight w:val="0"/>
      <w:marTop w:val="0"/>
      <w:marBottom w:val="0"/>
      <w:divBdr>
        <w:top w:val="none" w:sz="0" w:space="0" w:color="auto"/>
        <w:left w:val="none" w:sz="0" w:space="0" w:color="auto"/>
        <w:bottom w:val="none" w:sz="0" w:space="0" w:color="auto"/>
        <w:right w:val="none" w:sz="0" w:space="0" w:color="auto"/>
      </w:divBdr>
    </w:div>
    <w:div w:id="337385955">
      <w:bodyDiv w:val="1"/>
      <w:marLeft w:val="0"/>
      <w:marRight w:val="0"/>
      <w:marTop w:val="0"/>
      <w:marBottom w:val="0"/>
      <w:divBdr>
        <w:top w:val="none" w:sz="0" w:space="0" w:color="auto"/>
        <w:left w:val="none" w:sz="0" w:space="0" w:color="auto"/>
        <w:bottom w:val="none" w:sz="0" w:space="0" w:color="auto"/>
        <w:right w:val="none" w:sz="0" w:space="0" w:color="auto"/>
      </w:divBdr>
    </w:div>
    <w:div w:id="398871078">
      <w:bodyDiv w:val="1"/>
      <w:marLeft w:val="0"/>
      <w:marRight w:val="0"/>
      <w:marTop w:val="0"/>
      <w:marBottom w:val="0"/>
      <w:divBdr>
        <w:top w:val="none" w:sz="0" w:space="0" w:color="auto"/>
        <w:left w:val="none" w:sz="0" w:space="0" w:color="auto"/>
        <w:bottom w:val="none" w:sz="0" w:space="0" w:color="auto"/>
        <w:right w:val="none" w:sz="0" w:space="0" w:color="auto"/>
      </w:divBdr>
    </w:div>
    <w:div w:id="412819011">
      <w:bodyDiv w:val="1"/>
      <w:marLeft w:val="0"/>
      <w:marRight w:val="0"/>
      <w:marTop w:val="0"/>
      <w:marBottom w:val="0"/>
      <w:divBdr>
        <w:top w:val="none" w:sz="0" w:space="0" w:color="auto"/>
        <w:left w:val="none" w:sz="0" w:space="0" w:color="auto"/>
        <w:bottom w:val="none" w:sz="0" w:space="0" w:color="auto"/>
        <w:right w:val="none" w:sz="0" w:space="0" w:color="auto"/>
      </w:divBdr>
    </w:div>
    <w:div w:id="429394294">
      <w:bodyDiv w:val="1"/>
      <w:marLeft w:val="0"/>
      <w:marRight w:val="0"/>
      <w:marTop w:val="0"/>
      <w:marBottom w:val="0"/>
      <w:divBdr>
        <w:top w:val="none" w:sz="0" w:space="0" w:color="auto"/>
        <w:left w:val="none" w:sz="0" w:space="0" w:color="auto"/>
        <w:bottom w:val="none" w:sz="0" w:space="0" w:color="auto"/>
        <w:right w:val="none" w:sz="0" w:space="0" w:color="auto"/>
      </w:divBdr>
    </w:div>
    <w:div w:id="430122601">
      <w:bodyDiv w:val="1"/>
      <w:marLeft w:val="0"/>
      <w:marRight w:val="0"/>
      <w:marTop w:val="0"/>
      <w:marBottom w:val="0"/>
      <w:divBdr>
        <w:top w:val="none" w:sz="0" w:space="0" w:color="auto"/>
        <w:left w:val="none" w:sz="0" w:space="0" w:color="auto"/>
        <w:bottom w:val="none" w:sz="0" w:space="0" w:color="auto"/>
        <w:right w:val="none" w:sz="0" w:space="0" w:color="auto"/>
      </w:divBdr>
    </w:div>
    <w:div w:id="439226660">
      <w:bodyDiv w:val="1"/>
      <w:marLeft w:val="0"/>
      <w:marRight w:val="0"/>
      <w:marTop w:val="0"/>
      <w:marBottom w:val="0"/>
      <w:divBdr>
        <w:top w:val="none" w:sz="0" w:space="0" w:color="auto"/>
        <w:left w:val="none" w:sz="0" w:space="0" w:color="auto"/>
        <w:bottom w:val="none" w:sz="0" w:space="0" w:color="auto"/>
        <w:right w:val="none" w:sz="0" w:space="0" w:color="auto"/>
      </w:divBdr>
    </w:div>
    <w:div w:id="521628832">
      <w:bodyDiv w:val="1"/>
      <w:marLeft w:val="0"/>
      <w:marRight w:val="0"/>
      <w:marTop w:val="0"/>
      <w:marBottom w:val="0"/>
      <w:divBdr>
        <w:top w:val="none" w:sz="0" w:space="0" w:color="auto"/>
        <w:left w:val="none" w:sz="0" w:space="0" w:color="auto"/>
        <w:bottom w:val="none" w:sz="0" w:space="0" w:color="auto"/>
        <w:right w:val="none" w:sz="0" w:space="0" w:color="auto"/>
      </w:divBdr>
    </w:div>
    <w:div w:id="573051666">
      <w:bodyDiv w:val="1"/>
      <w:marLeft w:val="0"/>
      <w:marRight w:val="0"/>
      <w:marTop w:val="0"/>
      <w:marBottom w:val="0"/>
      <w:divBdr>
        <w:top w:val="none" w:sz="0" w:space="0" w:color="auto"/>
        <w:left w:val="none" w:sz="0" w:space="0" w:color="auto"/>
        <w:bottom w:val="none" w:sz="0" w:space="0" w:color="auto"/>
        <w:right w:val="none" w:sz="0" w:space="0" w:color="auto"/>
      </w:divBdr>
    </w:div>
    <w:div w:id="611009666">
      <w:bodyDiv w:val="1"/>
      <w:marLeft w:val="0"/>
      <w:marRight w:val="0"/>
      <w:marTop w:val="0"/>
      <w:marBottom w:val="0"/>
      <w:divBdr>
        <w:top w:val="none" w:sz="0" w:space="0" w:color="auto"/>
        <w:left w:val="none" w:sz="0" w:space="0" w:color="auto"/>
        <w:bottom w:val="none" w:sz="0" w:space="0" w:color="auto"/>
        <w:right w:val="none" w:sz="0" w:space="0" w:color="auto"/>
      </w:divBdr>
    </w:div>
    <w:div w:id="630938837">
      <w:bodyDiv w:val="1"/>
      <w:marLeft w:val="0"/>
      <w:marRight w:val="0"/>
      <w:marTop w:val="0"/>
      <w:marBottom w:val="0"/>
      <w:divBdr>
        <w:top w:val="none" w:sz="0" w:space="0" w:color="auto"/>
        <w:left w:val="none" w:sz="0" w:space="0" w:color="auto"/>
        <w:bottom w:val="none" w:sz="0" w:space="0" w:color="auto"/>
        <w:right w:val="none" w:sz="0" w:space="0" w:color="auto"/>
      </w:divBdr>
    </w:div>
    <w:div w:id="642470379">
      <w:bodyDiv w:val="1"/>
      <w:marLeft w:val="0"/>
      <w:marRight w:val="0"/>
      <w:marTop w:val="0"/>
      <w:marBottom w:val="0"/>
      <w:divBdr>
        <w:top w:val="none" w:sz="0" w:space="0" w:color="auto"/>
        <w:left w:val="none" w:sz="0" w:space="0" w:color="auto"/>
        <w:bottom w:val="none" w:sz="0" w:space="0" w:color="auto"/>
        <w:right w:val="none" w:sz="0" w:space="0" w:color="auto"/>
      </w:divBdr>
    </w:div>
    <w:div w:id="649139918">
      <w:bodyDiv w:val="1"/>
      <w:marLeft w:val="0"/>
      <w:marRight w:val="0"/>
      <w:marTop w:val="0"/>
      <w:marBottom w:val="0"/>
      <w:divBdr>
        <w:top w:val="none" w:sz="0" w:space="0" w:color="auto"/>
        <w:left w:val="none" w:sz="0" w:space="0" w:color="auto"/>
        <w:bottom w:val="none" w:sz="0" w:space="0" w:color="auto"/>
        <w:right w:val="none" w:sz="0" w:space="0" w:color="auto"/>
      </w:divBdr>
    </w:div>
    <w:div w:id="689524128">
      <w:bodyDiv w:val="1"/>
      <w:marLeft w:val="0"/>
      <w:marRight w:val="0"/>
      <w:marTop w:val="0"/>
      <w:marBottom w:val="0"/>
      <w:divBdr>
        <w:top w:val="none" w:sz="0" w:space="0" w:color="auto"/>
        <w:left w:val="none" w:sz="0" w:space="0" w:color="auto"/>
        <w:bottom w:val="none" w:sz="0" w:space="0" w:color="auto"/>
        <w:right w:val="none" w:sz="0" w:space="0" w:color="auto"/>
      </w:divBdr>
    </w:div>
    <w:div w:id="695427105">
      <w:bodyDiv w:val="1"/>
      <w:marLeft w:val="0"/>
      <w:marRight w:val="0"/>
      <w:marTop w:val="0"/>
      <w:marBottom w:val="0"/>
      <w:divBdr>
        <w:top w:val="none" w:sz="0" w:space="0" w:color="auto"/>
        <w:left w:val="none" w:sz="0" w:space="0" w:color="auto"/>
        <w:bottom w:val="none" w:sz="0" w:space="0" w:color="auto"/>
        <w:right w:val="none" w:sz="0" w:space="0" w:color="auto"/>
      </w:divBdr>
    </w:div>
    <w:div w:id="695469799">
      <w:bodyDiv w:val="1"/>
      <w:marLeft w:val="0"/>
      <w:marRight w:val="0"/>
      <w:marTop w:val="0"/>
      <w:marBottom w:val="0"/>
      <w:divBdr>
        <w:top w:val="none" w:sz="0" w:space="0" w:color="auto"/>
        <w:left w:val="none" w:sz="0" w:space="0" w:color="auto"/>
        <w:bottom w:val="none" w:sz="0" w:space="0" w:color="auto"/>
        <w:right w:val="none" w:sz="0" w:space="0" w:color="auto"/>
      </w:divBdr>
    </w:div>
    <w:div w:id="767625156">
      <w:bodyDiv w:val="1"/>
      <w:marLeft w:val="0"/>
      <w:marRight w:val="0"/>
      <w:marTop w:val="0"/>
      <w:marBottom w:val="0"/>
      <w:divBdr>
        <w:top w:val="none" w:sz="0" w:space="0" w:color="auto"/>
        <w:left w:val="none" w:sz="0" w:space="0" w:color="auto"/>
        <w:bottom w:val="none" w:sz="0" w:space="0" w:color="auto"/>
        <w:right w:val="none" w:sz="0" w:space="0" w:color="auto"/>
      </w:divBdr>
    </w:div>
    <w:div w:id="779648455">
      <w:bodyDiv w:val="1"/>
      <w:marLeft w:val="0"/>
      <w:marRight w:val="0"/>
      <w:marTop w:val="0"/>
      <w:marBottom w:val="0"/>
      <w:divBdr>
        <w:top w:val="none" w:sz="0" w:space="0" w:color="auto"/>
        <w:left w:val="none" w:sz="0" w:space="0" w:color="auto"/>
        <w:bottom w:val="none" w:sz="0" w:space="0" w:color="auto"/>
        <w:right w:val="none" w:sz="0" w:space="0" w:color="auto"/>
      </w:divBdr>
    </w:div>
    <w:div w:id="793400910">
      <w:bodyDiv w:val="1"/>
      <w:marLeft w:val="0"/>
      <w:marRight w:val="0"/>
      <w:marTop w:val="0"/>
      <w:marBottom w:val="0"/>
      <w:divBdr>
        <w:top w:val="none" w:sz="0" w:space="0" w:color="auto"/>
        <w:left w:val="none" w:sz="0" w:space="0" w:color="auto"/>
        <w:bottom w:val="none" w:sz="0" w:space="0" w:color="auto"/>
        <w:right w:val="none" w:sz="0" w:space="0" w:color="auto"/>
      </w:divBdr>
    </w:div>
    <w:div w:id="844319628">
      <w:bodyDiv w:val="1"/>
      <w:marLeft w:val="0"/>
      <w:marRight w:val="0"/>
      <w:marTop w:val="0"/>
      <w:marBottom w:val="0"/>
      <w:divBdr>
        <w:top w:val="none" w:sz="0" w:space="0" w:color="auto"/>
        <w:left w:val="none" w:sz="0" w:space="0" w:color="auto"/>
        <w:bottom w:val="none" w:sz="0" w:space="0" w:color="auto"/>
        <w:right w:val="none" w:sz="0" w:space="0" w:color="auto"/>
      </w:divBdr>
    </w:div>
    <w:div w:id="877274889">
      <w:bodyDiv w:val="1"/>
      <w:marLeft w:val="0"/>
      <w:marRight w:val="0"/>
      <w:marTop w:val="0"/>
      <w:marBottom w:val="0"/>
      <w:divBdr>
        <w:top w:val="none" w:sz="0" w:space="0" w:color="auto"/>
        <w:left w:val="none" w:sz="0" w:space="0" w:color="auto"/>
        <w:bottom w:val="none" w:sz="0" w:space="0" w:color="auto"/>
        <w:right w:val="none" w:sz="0" w:space="0" w:color="auto"/>
      </w:divBdr>
    </w:div>
    <w:div w:id="989595290">
      <w:bodyDiv w:val="1"/>
      <w:marLeft w:val="0"/>
      <w:marRight w:val="0"/>
      <w:marTop w:val="0"/>
      <w:marBottom w:val="0"/>
      <w:divBdr>
        <w:top w:val="none" w:sz="0" w:space="0" w:color="auto"/>
        <w:left w:val="none" w:sz="0" w:space="0" w:color="auto"/>
        <w:bottom w:val="none" w:sz="0" w:space="0" w:color="auto"/>
        <w:right w:val="none" w:sz="0" w:space="0" w:color="auto"/>
      </w:divBdr>
    </w:div>
    <w:div w:id="1001202002">
      <w:bodyDiv w:val="1"/>
      <w:marLeft w:val="0"/>
      <w:marRight w:val="0"/>
      <w:marTop w:val="0"/>
      <w:marBottom w:val="0"/>
      <w:divBdr>
        <w:top w:val="none" w:sz="0" w:space="0" w:color="auto"/>
        <w:left w:val="none" w:sz="0" w:space="0" w:color="auto"/>
        <w:bottom w:val="none" w:sz="0" w:space="0" w:color="auto"/>
        <w:right w:val="none" w:sz="0" w:space="0" w:color="auto"/>
      </w:divBdr>
    </w:div>
    <w:div w:id="1004354722">
      <w:bodyDiv w:val="1"/>
      <w:marLeft w:val="0"/>
      <w:marRight w:val="0"/>
      <w:marTop w:val="0"/>
      <w:marBottom w:val="0"/>
      <w:divBdr>
        <w:top w:val="none" w:sz="0" w:space="0" w:color="auto"/>
        <w:left w:val="none" w:sz="0" w:space="0" w:color="auto"/>
        <w:bottom w:val="none" w:sz="0" w:space="0" w:color="auto"/>
        <w:right w:val="none" w:sz="0" w:space="0" w:color="auto"/>
      </w:divBdr>
    </w:div>
    <w:div w:id="1010184594">
      <w:bodyDiv w:val="1"/>
      <w:marLeft w:val="0"/>
      <w:marRight w:val="0"/>
      <w:marTop w:val="0"/>
      <w:marBottom w:val="0"/>
      <w:divBdr>
        <w:top w:val="none" w:sz="0" w:space="0" w:color="auto"/>
        <w:left w:val="none" w:sz="0" w:space="0" w:color="auto"/>
        <w:bottom w:val="none" w:sz="0" w:space="0" w:color="auto"/>
        <w:right w:val="none" w:sz="0" w:space="0" w:color="auto"/>
      </w:divBdr>
    </w:div>
    <w:div w:id="1026056788">
      <w:bodyDiv w:val="1"/>
      <w:marLeft w:val="0"/>
      <w:marRight w:val="0"/>
      <w:marTop w:val="0"/>
      <w:marBottom w:val="0"/>
      <w:divBdr>
        <w:top w:val="none" w:sz="0" w:space="0" w:color="auto"/>
        <w:left w:val="none" w:sz="0" w:space="0" w:color="auto"/>
        <w:bottom w:val="none" w:sz="0" w:space="0" w:color="auto"/>
        <w:right w:val="none" w:sz="0" w:space="0" w:color="auto"/>
      </w:divBdr>
    </w:div>
    <w:div w:id="1039286046">
      <w:bodyDiv w:val="1"/>
      <w:marLeft w:val="0"/>
      <w:marRight w:val="0"/>
      <w:marTop w:val="0"/>
      <w:marBottom w:val="0"/>
      <w:divBdr>
        <w:top w:val="none" w:sz="0" w:space="0" w:color="auto"/>
        <w:left w:val="none" w:sz="0" w:space="0" w:color="auto"/>
        <w:bottom w:val="none" w:sz="0" w:space="0" w:color="auto"/>
        <w:right w:val="none" w:sz="0" w:space="0" w:color="auto"/>
      </w:divBdr>
    </w:div>
    <w:div w:id="1050034243">
      <w:bodyDiv w:val="1"/>
      <w:marLeft w:val="0"/>
      <w:marRight w:val="0"/>
      <w:marTop w:val="0"/>
      <w:marBottom w:val="0"/>
      <w:divBdr>
        <w:top w:val="none" w:sz="0" w:space="0" w:color="auto"/>
        <w:left w:val="none" w:sz="0" w:space="0" w:color="auto"/>
        <w:bottom w:val="none" w:sz="0" w:space="0" w:color="auto"/>
        <w:right w:val="none" w:sz="0" w:space="0" w:color="auto"/>
      </w:divBdr>
    </w:div>
    <w:div w:id="1052343096">
      <w:bodyDiv w:val="1"/>
      <w:marLeft w:val="0"/>
      <w:marRight w:val="0"/>
      <w:marTop w:val="0"/>
      <w:marBottom w:val="0"/>
      <w:divBdr>
        <w:top w:val="none" w:sz="0" w:space="0" w:color="auto"/>
        <w:left w:val="none" w:sz="0" w:space="0" w:color="auto"/>
        <w:bottom w:val="none" w:sz="0" w:space="0" w:color="auto"/>
        <w:right w:val="none" w:sz="0" w:space="0" w:color="auto"/>
      </w:divBdr>
    </w:div>
    <w:div w:id="1077241803">
      <w:bodyDiv w:val="1"/>
      <w:marLeft w:val="0"/>
      <w:marRight w:val="0"/>
      <w:marTop w:val="0"/>
      <w:marBottom w:val="0"/>
      <w:divBdr>
        <w:top w:val="none" w:sz="0" w:space="0" w:color="auto"/>
        <w:left w:val="none" w:sz="0" w:space="0" w:color="auto"/>
        <w:bottom w:val="none" w:sz="0" w:space="0" w:color="auto"/>
        <w:right w:val="none" w:sz="0" w:space="0" w:color="auto"/>
      </w:divBdr>
    </w:div>
    <w:div w:id="1077678060">
      <w:bodyDiv w:val="1"/>
      <w:marLeft w:val="0"/>
      <w:marRight w:val="0"/>
      <w:marTop w:val="0"/>
      <w:marBottom w:val="0"/>
      <w:divBdr>
        <w:top w:val="none" w:sz="0" w:space="0" w:color="auto"/>
        <w:left w:val="none" w:sz="0" w:space="0" w:color="auto"/>
        <w:bottom w:val="none" w:sz="0" w:space="0" w:color="auto"/>
        <w:right w:val="none" w:sz="0" w:space="0" w:color="auto"/>
      </w:divBdr>
    </w:div>
    <w:div w:id="1168253543">
      <w:bodyDiv w:val="1"/>
      <w:marLeft w:val="0"/>
      <w:marRight w:val="0"/>
      <w:marTop w:val="0"/>
      <w:marBottom w:val="0"/>
      <w:divBdr>
        <w:top w:val="none" w:sz="0" w:space="0" w:color="auto"/>
        <w:left w:val="none" w:sz="0" w:space="0" w:color="auto"/>
        <w:bottom w:val="none" w:sz="0" w:space="0" w:color="auto"/>
        <w:right w:val="none" w:sz="0" w:space="0" w:color="auto"/>
      </w:divBdr>
    </w:div>
    <w:div w:id="1170681456">
      <w:bodyDiv w:val="1"/>
      <w:marLeft w:val="0"/>
      <w:marRight w:val="0"/>
      <w:marTop w:val="0"/>
      <w:marBottom w:val="0"/>
      <w:divBdr>
        <w:top w:val="none" w:sz="0" w:space="0" w:color="auto"/>
        <w:left w:val="none" w:sz="0" w:space="0" w:color="auto"/>
        <w:bottom w:val="none" w:sz="0" w:space="0" w:color="auto"/>
        <w:right w:val="none" w:sz="0" w:space="0" w:color="auto"/>
      </w:divBdr>
    </w:div>
    <w:div w:id="1174610967">
      <w:bodyDiv w:val="1"/>
      <w:marLeft w:val="0"/>
      <w:marRight w:val="0"/>
      <w:marTop w:val="0"/>
      <w:marBottom w:val="0"/>
      <w:divBdr>
        <w:top w:val="none" w:sz="0" w:space="0" w:color="auto"/>
        <w:left w:val="none" w:sz="0" w:space="0" w:color="auto"/>
        <w:bottom w:val="none" w:sz="0" w:space="0" w:color="auto"/>
        <w:right w:val="none" w:sz="0" w:space="0" w:color="auto"/>
      </w:divBdr>
    </w:div>
    <w:div w:id="1240940454">
      <w:bodyDiv w:val="1"/>
      <w:marLeft w:val="0"/>
      <w:marRight w:val="0"/>
      <w:marTop w:val="0"/>
      <w:marBottom w:val="0"/>
      <w:divBdr>
        <w:top w:val="none" w:sz="0" w:space="0" w:color="auto"/>
        <w:left w:val="none" w:sz="0" w:space="0" w:color="auto"/>
        <w:bottom w:val="none" w:sz="0" w:space="0" w:color="auto"/>
        <w:right w:val="none" w:sz="0" w:space="0" w:color="auto"/>
      </w:divBdr>
    </w:div>
    <w:div w:id="1271358075">
      <w:bodyDiv w:val="1"/>
      <w:marLeft w:val="0"/>
      <w:marRight w:val="0"/>
      <w:marTop w:val="0"/>
      <w:marBottom w:val="0"/>
      <w:divBdr>
        <w:top w:val="none" w:sz="0" w:space="0" w:color="auto"/>
        <w:left w:val="none" w:sz="0" w:space="0" w:color="auto"/>
        <w:bottom w:val="none" w:sz="0" w:space="0" w:color="auto"/>
        <w:right w:val="none" w:sz="0" w:space="0" w:color="auto"/>
      </w:divBdr>
    </w:div>
    <w:div w:id="1290892686">
      <w:bodyDiv w:val="1"/>
      <w:marLeft w:val="0"/>
      <w:marRight w:val="0"/>
      <w:marTop w:val="0"/>
      <w:marBottom w:val="0"/>
      <w:divBdr>
        <w:top w:val="none" w:sz="0" w:space="0" w:color="auto"/>
        <w:left w:val="none" w:sz="0" w:space="0" w:color="auto"/>
        <w:bottom w:val="none" w:sz="0" w:space="0" w:color="auto"/>
        <w:right w:val="none" w:sz="0" w:space="0" w:color="auto"/>
      </w:divBdr>
    </w:div>
    <w:div w:id="1293097425">
      <w:bodyDiv w:val="1"/>
      <w:marLeft w:val="0"/>
      <w:marRight w:val="0"/>
      <w:marTop w:val="0"/>
      <w:marBottom w:val="0"/>
      <w:divBdr>
        <w:top w:val="none" w:sz="0" w:space="0" w:color="auto"/>
        <w:left w:val="none" w:sz="0" w:space="0" w:color="auto"/>
        <w:bottom w:val="none" w:sz="0" w:space="0" w:color="auto"/>
        <w:right w:val="none" w:sz="0" w:space="0" w:color="auto"/>
      </w:divBdr>
    </w:div>
    <w:div w:id="1298030587">
      <w:bodyDiv w:val="1"/>
      <w:marLeft w:val="0"/>
      <w:marRight w:val="0"/>
      <w:marTop w:val="0"/>
      <w:marBottom w:val="0"/>
      <w:divBdr>
        <w:top w:val="none" w:sz="0" w:space="0" w:color="auto"/>
        <w:left w:val="none" w:sz="0" w:space="0" w:color="auto"/>
        <w:bottom w:val="none" w:sz="0" w:space="0" w:color="auto"/>
        <w:right w:val="none" w:sz="0" w:space="0" w:color="auto"/>
      </w:divBdr>
    </w:div>
    <w:div w:id="1326006825">
      <w:bodyDiv w:val="1"/>
      <w:marLeft w:val="0"/>
      <w:marRight w:val="0"/>
      <w:marTop w:val="0"/>
      <w:marBottom w:val="0"/>
      <w:divBdr>
        <w:top w:val="none" w:sz="0" w:space="0" w:color="auto"/>
        <w:left w:val="none" w:sz="0" w:space="0" w:color="auto"/>
        <w:bottom w:val="none" w:sz="0" w:space="0" w:color="auto"/>
        <w:right w:val="none" w:sz="0" w:space="0" w:color="auto"/>
      </w:divBdr>
    </w:div>
    <w:div w:id="1367096967">
      <w:bodyDiv w:val="1"/>
      <w:marLeft w:val="0"/>
      <w:marRight w:val="0"/>
      <w:marTop w:val="0"/>
      <w:marBottom w:val="0"/>
      <w:divBdr>
        <w:top w:val="none" w:sz="0" w:space="0" w:color="auto"/>
        <w:left w:val="none" w:sz="0" w:space="0" w:color="auto"/>
        <w:bottom w:val="none" w:sz="0" w:space="0" w:color="auto"/>
        <w:right w:val="none" w:sz="0" w:space="0" w:color="auto"/>
      </w:divBdr>
    </w:div>
    <w:div w:id="1372539518">
      <w:bodyDiv w:val="1"/>
      <w:marLeft w:val="0"/>
      <w:marRight w:val="0"/>
      <w:marTop w:val="0"/>
      <w:marBottom w:val="0"/>
      <w:divBdr>
        <w:top w:val="none" w:sz="0" w:space="0" w:color="auto"/>
        <w:left w:val="none" w:sz="0" w:space="0" w:color="auto"/>
        <w:bottom w:val="none" w:sz="0" w:space="0" w:color="auto"/>
        <w:right w:val="none" w:sz="0" w:space="0" w:color="auto"/>
      </w:divBdr>
    </w:div>
    <w:div w:id="1381324489">
      <w:bodyDiv w:val="1"/>
      <w:marLeft w:val="0"/>
      <w:marRight w:val="0"/>
      <w:marTop w:val="0"/>
      <w:marBottom w:val="0"/>
      <w:divBdr>
        <w:top w:val="none" w:sz="0" w:space="0" w:color="auto"/>
        <w:left w:val="none" w:sz="0" w:space="0" w:color="auto"/>
        <w:bottom w:val="none" w:sz="0" w:space="0" w:color="auto"/>
        <w:right w:val="none" w:sz="0" w:space="0" w:color="auto"/>
      </w:divBdr>
    </w:div>
    <w:div w:id="1381437330">
      <w:bodyDiv w:val="1"/>
      <w:marLeft w:val="0"/>
      <w:marRight w:val="0"/>
      <w:marTop w:val="0"/>
      <w:marBottom w:val="0"/>
      <w:divBdr>
        <w:top w:val="none" w:sz="0" w:space="0" w:color="auto"/>
        <w:left w:val="none" w:sz="0" w:space="0" w:color="auto"/>
        <w:bottom w:val="none" w:sz="0" w:space="0" w:color="auto"/>
        <w:right w:val="none" w:sz="0" w:space="0" w:color="auto"/>
      </w:divBdr>
    </w:div>
    <w:div w:id="1397974658">
      <w:bodyDiv w:val="1"/>
      <w:marLeft w:val="0"/>
      <w:marRight w:val="0"/>
      <w:marTop w:val="0"/>
      <w:marBottom w:val="0"/>
      <w:divBdr>
        <w:top w:val="none" w:sz="0" w:space="0" w:color="auto"/>
        <w:left w:val="none" w:sz="0" w:space="0" w:color="auto"/>
        <w:bottom w:val="none" w:sz="0" w:space="0" w:color="auto"/>
        <w:right w:val="none" w:sz="0" w:space="0" w:color="auto"/>
      </w:divBdr>
    </w:div>
    <w:div w:id="1413627095">
      <w:bodyDiv w:val="1"/>
      <w:marLeft w:val="0"/>
      <w:marRight w:val="0"/>
      <w:marTop w:val="0"/>
      <w:marBottom w:val="0"/>
      <w:divBdr>
        <w:top w:val="none" w:sz="0" w:space="0" w:color="auto"/>
        <w:left w:val="none" w:sz="0" w:space="0" w:color="auto"/>
        <w:bottom w:val="none" w:sz="0" w:space="0" w:color="auto"/>
        <w:right w:val="none" w:sz="0" w:space="0" w:color="auto"/>
      </w:divBdr>
    </w:div>
    <w:div w:id="1436443903">
      <w:bodyDiv w:val="1"/>
      <w:marLeft w:val="0"/>
      <w:marRight w:val="0"/>
      <w:marTop w:val="0"/>
      <w:marBottom w:val="0"/>
      <w:divBdr>
        <w:top w:val="none" w:sz="0" w:space="0" w:color="auto"/>
        <w:left w:val="none" w:sz="0" w:space="0" w:color="auto"/>
        <w:bottom w:val="none" w:sz="0" w:space="0" w:color="auto"/>
        <w:right w:val="none" w:sz="0" w:space="0" w:color="auto"/>
      </w:divBdr>
    </w:div>
    <w:div w:id="1443501670">
      <w:bodyDiv w:val="1"/>
      <w:marLeft w:val="0"/>
      <w:marRight w:val="0"/>
      <w:marTop w:val="0"/>
      <w:marBottom w:val="0"/>
      <w:divBdr>
        <w:top w:val="none" w:sz="0" w:space="0" w:color="auto"/>
        <w:left w:val="none" w:sz="0" w:space="0" w:color="auto"/>
        <w:bottom w:val="none" w:sz="0" w:space="0" w:color="auto"/>
        <w:right w:val="none" w:sz="0" w:space="0" w:color="auto"/>
      </w:divBdr>
    </w:div>
    <w:div w:id="1503737282">
      <w:bodyDiv w:val="1"/>
      <w:marLeft w:val="0"/>
      <w:marRight w:val="0"/>
      <w:marTop w:val="0"/>
      <w:marBottom w:val="0"/>
      <w:divBdr>
        <w:top w:val="none" w:sz="0" w:space="0" w:color="auto"/>
        <w:left w:val="none" w:sz="0" w:space="0" w:color="auto"/>
        <w:bottom w:val="none" w:sz="0" w:space="0" w:color="auto"/>
        <w:right w:val="none" w:sz="0" w:space="0" w:color="auto"/>
      </w:divBdr>
    </w:div>
    <w:div w:id="1511405714">
      <w:bodyDiv w:val="1"/>
      <w:marLeft w:val="0"/>
      <w:marRight w:val="0"/>
      <w:marTop w:val="0"/>
      <w:marBottom w:val="0"/>
      <w:divBdr>
        <w:top w:val="none" w:sz="0" w:space="0" w:color="auto"/>
        <w:left w:val="none" w:sz="0" w:space="0" w:color="auto"/>
        <w:bottom w:val="none" w:sz="0" w:space="0" w:color="auto"/>
        <w:right w:val="none" w:sz="0" w:space="0" w:color="auto"/>
      </w:divBdr>
    </w:div>
    <w:div w:id="1535073717">
      <w:bodyDiv w:val="1"/>
      <w:marLeft w:val="0"/>
      <w:marRight w:val="0"/>
      <w:marTop w:val="0"/>
      <w:marBottom w:val="0"/>
      <w:divBdr>
        <w:top w:val="none" w:sz="0" w:space="0" w:color="auto"/>
        <w:left w:val="none" w:sz="0" w:space="0" w:color="auto"/>
        <w:bottom w:val="none" w:sz="0" w:space="0" w:color="auto"/>
        <w:right w:val="none" w:sz="0" w:space="0" w:color="auto"/>
      </w:divBdr>
    </w:div>
    <w:div w:id="1587880578">
      <w:bodyDiv w:val="1"/>
      <w:marLeft w:val="0"/>
      <w:marRight w:val="0"/>
      <w:marTop w:val="0"/>
      <w:marBottom w:val="0"/>
      <w:divBdr>
        <w:top w:val="none" w:sz="0" w:space="0" w:color="auto"/>
        <w:left w:val="none" w:sz="0" w:space="0" w:color="auto"/>
        <w:bottom w:val="none" w:sz="0" w:space="0" w:color="auto"/>
        <w:right w:val="none" w:sz="0" w:space="0" w:color="auto"/>
      </w:divBdr>
    </w:div>
    <w:div w:id="1588927781">
      <w:bodyDiv w:val="1"/>
      <w:marLeft w:val="0"/>
      <w:marRight w:val="0"/>
      <w:marTop w:val="0"/>
      <w:marBottom w:val="0"/>
      <w:divBdr>
        <w:top w:val="none" w:sz="0" w:space="0" w:color="auto"/>
        <w:left w:val="none" w:sz="0" w:space="0" w:color="auto"/>
        <w:bottom w:val="none" w:sz="0" w:space="0" w:color="auto"/>
        <w:right w:val="none" w:sz="0" w:space="0" w:color="auto"/>
      </w:divBdr>
    </w:div>
    <w:div w:id="1596356574">
      <w:bodyDiv w:val="1"/>
      <w:marLeft w:val="0"/>
      <w:marRight w:val="0"/>
      <w:marTop w:val="0"/>
      <w:marBottom w:val="0"/>
      <w:divBdr>
        <w:top w:val="none" w:sz="0" w:space="0" w:color="auto"/>
        <w:left w:val="none" w:sz="0" w:space="0" w:color="auto"/>
        <w:bottom w:val="none" w:sz="0" w:space="0" w:color="auto"/>
        <w:right w:val="none" w:sz="0" w:space="0" w:color="auto"/>
      </w:divBdr>
    </w:div>
    <w:div w:id="1638947016">
      <w:bodyDiv w:val="1"/>
      <w:marLeft w:val="0"/>
      <w:marRight w:val="0"/>
      <w:marTop w:val="0"/>
      <w:marBottom w:val="0"/>
      <w:divBdr>
        <w:top w:val="none" w:sz="0" w:space="0" w:color="auto"/>
        <w:left w:val="none" w:sz="0" w:space="0" w:color="auto"/>
        <w:bottom w:val="none" w:sz="0" w:space="0" w:color="auto"/>
        <w:right w:val="none" w:sz="0" w:space="0" w:color="auto"/>
      </w:divBdr>
    </w:div>
    <w:div w:id="1672223595">
      <w:bodyDiv w:val="1"/>
      <w:marLeft w:val="0"/>
      <w:marRight w:val="0"/>
      <w:marTop w:val="0"/>
      <w:marBottom w:val="0"/>
      <w:divBdr>
        <w:top w:val="none" w:sz="0" w:space="0" w:color="auto"/>
        <w:left w:val="none" w:sz="0" w:space="0" w:color="auto"/>
        <w:bottom w:val="none" w:sz="0" w:space="0" w:color="auto"/>
        <w:right w:val="none" w:sz="0" w:space="0" w:color="auto"/>
      </w:divBdr>
    </w:div>
    <w:div w:id="1681465653">
      <w:bodyDiv w:val="1"/>
      <w:marLeft w:val="0"/>
      <w:marRight w:val="0"/>
      <w:marTop w:val="0"/>
      <w:marBottom w:val="0"/>
      <w:divBdr>
        <w:top w:val="none" w:sz="0" w:space="0" w:color="auto"/>
        <w:left w:val="none" w:sz="0" w:space="0" w:color="auto"/>
        <w:bottom w:val="none" w:sz="0" w:space="0" w:color="auto"/>
        <w:right w:val="none" w:sz="0" w:space="0" w:color="auto"/>
      </w:divBdr>
    </w:div>
    <w:div w:id="1685591789">
      <w:bodyDiv w:val="1"/>
      <w:marLeft w:val="0"/>
      <w:marRight w:val="0"/>
      <w:marTop w:val="0"/>
      <w:marBottom w:val="0"/>
      <w:divBdr>
        <w:top w:val="none" w:sz="0" w:space="0" w:color="auto"/>
        <w:left w:val="none" w:sz="0" w:space="0" w:color="auto"/>
        <w:bottom w:val="none" w:sz="0" w:space="0" w:color="auto"/>
        <w:right w:val="none" w:sz="0" w:space="0" w:color="auto"/>
      </w:divBdr>
    </w:div>
    <w:div w:id="1724794714">
      <w:bodyDiv w:val="1"/>
      <w:marLeft w:val="0"/>
      <w:marRight w:val="0"/>
      <w:marTop w:val="0"/>
      <w:marBottom w:val="0"/>
      <w:divBdr>
        <w:top w:val="none" w:sz="0" w:space="0" w:color="auto"/>
        <w:left w:val="none" w:sz="0" w:space="0" w:color="auto"/>
        <w:bottom w:val="none" w:sz="0" w:space="0" w:color="auto"/>
        <w:right w:val="none" w:sz="0" w:space="0" w:color="auto"/>
      </w:divBdr>
    </w:div>
    <w:div w:id="1803887287">
      <w:bodyDiv w:val="1"/>
      <w:marLeft w:val="0"/>
      <w:marRight w:val="0"/>
      <w:marTop w:val="0"/>
      <w:marBottom w:val="0"/>
      <w:divBdr>
        <w:top w:val="none" w:sz="0" w:space="0" w:color="auto"/>
        <w:left w:val="none" w:sz="0" w:space="0" w:color="auto"/>
        <w:bottom w:val="none" w:sz="0" w:space="0" w:color="auto"/>
        <w:right w:val="none" w:sz="0" w:space="0" w:color="auto"/>
      </w:divBdr>
    </w:div>
    <w:div w:id="1808165047">
      <w:bodyDiv w:val="1"/>
      <w:marLeft w:val="0"/>
      <w:marRight w:val="0"/>
      <w:marTop w:val="0"/>
      <w:marBottom w:val="0"/>
      <w:divBdr>
        <w:top w:val="none" w:sz="0" w:space="0" w:color="auto"/>
        <w:left w:val="none" w:sz="0" w:space="0" w:color="auto"/>
        <w:bottom w:val="none" w:sz="0" w:space="0" w:color="auto"/>
        <w:right w:val="none" w:sz="0" w:space="0" w:color="auto"/>
      </w:divBdr>
    </w:div>
    <w:div w:id="1875658653">
      <w:bodyDiv w:val="1"/>
      <w:marLeft w:val="0"/>
      <w:marRight w:val="0"/>
      <w:marTop w:val="0"/>
      <w:marBottom w:val="0"/>
      <w:divBdr>
        <w:top w:val="none" w:sz="0" w:space="0" w:color="auto"/>
        <w:left w:val="none" w:sz="0" w:space="0" w:color="auto"/>
        <w:bottom w:val="none" w:sz="0" w:space="0" w:color="auto"/>
        <w:right w:val="none" w:sz="0" w:space="0" w:color="auto"/>
      </w:divBdr>
    </w:div>
    <w:div w:id="1917864057">
      <w:bodyDiv w:val="1"/>
      <w:marLeft w:val="0"/>
      <w:marRight w:val="0"/>
      <w:marTop w:val="0"/>
      <w:marBottom w:val="0"/>
      <w:divBdr>
        <w:top w:val="none" w:sz="0" w:space="0" w:color="auto"/>
        <w:left w:val="none" w:sz="0" w:space="0" w:color="auto"/>
        <w:bottom w:val="none" w:sz="0" w:space="0" w:color="auto"/>
        <w:right w:val="none" w:sz="0" w:space="0" w:color="auto"/>
      </w:divBdr>
    </w:div>
    <w:div w:id="1962608567">
      <w:bodyDiv w:val="1"/>
      <w:marLeft w:val="0"/>
      <w:marRight w:val="0"/>
      <w:marTop w:val="0"/>
      <w:marBottom w:val="0"/>
      <w:divBdr>
        <w:top w:val="none" w:sz="0" w:space="0" w:color="auto"/>
        <w:left w:val="none" w:sz="0" w:space="0" w:color="auto"/>
        <w:bottom w:val="none" w:sz="0" w:space="0" w:color="auto"/>
        <w:right w:val="none" w:sz="0" w:space="0" w:color="auto"/>
      </w:divBdr>
    </w:div>
    <w:div w:id="1977686639">
      <w:bodyDiv w:val="1"/>
      <w:marLeft w:val="0"/>
      <w:marRight w:val="0"/>
      <w:marTop w:val="0"/>
      <w:marBottom w:val="0"/>
      <w:divBdr>
        <w:top w:val="none" w:sz="0" w:space="0" w:color="auto"/>
        <w:left w:val="none" w:sz="0" w:space="0" w:color="auto"/>
        <w:bottom w:val="none" w:sz="0" w:space="0" w:color="auto"/>
        <w:right w:val="none" w:sz="0" w:space="0" w:color="auto"/>
      </w:divBdr>
    </w:div>
    <w:div w:id="1987129000">
      <w:bodyDiv w:val="1"/>
      <w:marLeft w:val="0"/>
      <w:marRight w:val="0"/>
      <w:marTop w:val="0"/>
      <w:marBottom w:val="0"/>
      <w:divBdr>
        <w:top w:val="none" w:sz="0" w:space="0" w:color="auto"/>
        <w:left w:val="none" w:sz="0" w:space="0" w:color="auto"/>
        <w:bottom w:val="none" w:sz="0" w:space="0" w:color="auto"/>
        <w:right w:val="none" w:sz="0" w:space="0" w:color="auto"/>
      </w:divBdr>
    </w:div>
    <w:div w:id="1994530917">
      <w:bodyDiv w:val="1"/>
      <w:marLeft w:val="0"/>
      <w:marRight w:val="0"/>
      <w:marTop w:val="0"/>
      <w:marBottom w:val="0"/>
      <w:divBdr>
        <w:top w:val="none" w:sz="0" w:space="0" w:color="auto"/>
        <w:left w:val="none" w:sz="0" w:space="0" w:color="auto"/>
        <w:bottom w:val="none" w:sz="0" w:space="0" w:color="auto"/>
        <w:right w:val="none" w:sz="0" w:space="0" w:color="auto"/>
      </w:divBdr>
    </w:div>
    <w:div w:id="2070613875">
      <w:bodyDiv w:val="1"/>
      <w:marLeft w:val="0"/>
      <w:marRight w:val="0"/>
      <w:marTop w:val="0"/>
      <w:marBottom w:val="0"/>
      <w:divBdr>
        <w:top w:val="none" w:sz="0" w:space="0" w:color="auto"/>
        <w:left w:val="none" w:sz="0" w:space="0" w:color="auto"/>
        <w:bottom w:val="none" w:sz="0" w:space="0" w:color="auto"/>
        <w:right w:val="none" w:sz="0" w:space="0" w:color="auto"/>
      </w:divBdr>
    </w:div>
    <w:div w:id="2081754020">
      <w:bodyDiv w:val="1"/>
      <w:marLeft w:val="0"/>
      <w:marRight w:val="0"/>
      <w:marTop w:val="0"/>
      <w:marBottom w:val="0"/>
      <w:divBdr>
        <w:top w:val="none" w:sz="0" w:space="0" w:color="auto"/>
        <w:left w:val="none" w:sz="0" w:space="0" w:color="auto"/>
        <w:bottom w:val="none" w:sz="0" w:space="0" w:color="auto"/>
        <w:right w:val="none" w:sz="0" w:space="0" w:color="auto"/>
      </w:divBdr>
    </w:div>
    <w:div w:id="2114549812">
      <w:bodyDiv w:val="1"/>
      <w:marLeft w:val="0"/>
      <w:marRight w:val="0"/>
      <w:marTop w:val="0"/>
      <w:marBottom w:val="0"/>
      <w:divBdr>
        <w:top w:val="none" w:sz="0" w:space="0" w:color="auto"/>
        <w:left w:val="none" w:sz="0" w:space="0" w:color="auto"/>
        <w:bottom w:val="none" w:sz="0" w:space="0" w:color="auto"/>
        <w:right w:val="none" w:sz="0" w:space="0" w:color="auto"/>
      </w:divBdr>
    </w:div>
    <w:div w:id="213929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7</Pages>
  <Words>2317</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Lahloub</dc:creator>
  <cp:keywords/>
  <dc:description/>
  <cp:lastModifiedBy>Mohammed Lahloub</cp:lastModifiedBy>
  <cp:revision>1</cp:revision>
  <dcterms:created xsi:type="dcterms:W3CDTF">2025-04-25T17:34:00Z</dcterms:created>
  <dcterms:modified xsi:type="dcterms:W3CDTF">2025-04-25T19:23:00Z</dcterms:modified>
</cp:coreProperties>
</file>